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21B" w14:textId="372A13EF" w:rsidR="000E0805" w:rsidRPr="00886CCD" w:rsidRDefault="00E41F72" w:rsidP="009D3E17">
      <w:pPr>
        <w:shd w:val="clear" w:color="auto" w:fill="FFFFFF"/>
        <w:spacing w:after="100" w:afterAutospacing="1" w:line="240" w:lineRule="auto"/>
        <w:jc w:val="both"/>
        <w:rPr>
          <w:rFonts w:ascii="Times New Roman" w:hAnsi="Times New Roman" w:cs="Times New Roman"/>
          <w:b/>
          <w:bCs/>
          <w:sz w:val="24"/>
          <w:szCs w:val="24"/>
          <w:u w:val="single"/>
          <w:lang w:val="en-US"/>
        </w:rPr>
      </w:pPr>
      <w:r w:rsidRPr="00886CCD">
        <w:rPr>
          <w:rFonts w:ascii="Times New Roman" w:hAnsi="Times New Roman" w:cs="Times New Roman"/>
          <w:b/>
          <w:bCs/>
          <w:sz w:val="24"/>
          <w:szCs w:val="24"/>
          <w:u w:val="single"/>
        </w:rPr>
        <w:t xml:space="preserve">ПРОЦЕДУРА ЗА РАЗГЛЕЖДАНЕ НА РЕКЛАМАЦИЯ ОТ </w:t>
      </w:r>
      <w:bookmarkStart w:id="0" w:name="_Hlk115603761"/>
      <w:r w:rsidRPr="00886CCD">
        <w:rPr>
          <w:rFonts w:ascii="Times New Roman" w:hAnsi="Times New Roman" w:cs="Times New Roman"/>
          <w:b/>
          <w:bCs/>
          <w:sz w:val="24"/>
          <w:szCs w:val="24"/>
          <w:u w:val="single"/>
          <w:lang w:val="en-US"/>
        </w:rPr>
        <w:t>ANTONYSTORE</w:t>
      </w:r>
    </w:p>
    <w:bookmarkEnd w:id="0"/>
    <w:p w14:paraId="1281E36B" w14:textId="77777777" w:rsidR="00E41F72" w:rsidRPr="00035828" w:rsidRDefault="00E41F72" w:rsidP="00E41F72">
      <w:pPr>
        <w:pStyle w:val="ListParagraph"/>
        <w:numPr>
          <w:ilvl w:val="0"/>
          <w:numId w:val="24"/>
        </w:numPr>
        <w:shd w:val="clear" w:color="auto" w:fill="FFFFFF"/>
        <w:spacing w:after="100" w:afterAutospacing="1" w:line="240" w:lineRule="auto"/>
        <w:jc w:val="both"/>
        <w:rPr>
          <w:rFonts w:ascii="Times New Roman" w:hAnsi="Times New Roman" w:cs="Times New Roman"/>
          <w:b/>
          <w:bCs/>
          <w:sz w:val="24"/>
          <w:szCs w:val="24"/>
        </w:rPr>
      </w:pPr>
      <w:r w:rsidRPr="00035828">
        <w:rPr>
          <w:rFonts w:ascii="Times New Roman" w:hAnsi="Times New Roman" w:cs="Times New Roman"/>
          <w:b/>
          <w:bCs/>
          <w:sz w:val="24"/>
          <w:szCs w:val="24"/>
        </w:rPr>
        <w:t>Подаване на рекламация</w:t>
      </w:r>
    </w:p>
    <w:p w14:paraId="684CEE21" w14:textId="77777777" w:rsidR="00E41F72" w:rsidRDefault="00E41F72" w:rsidP="00E41F72">
      <w:pPr>
        <w:pStyle w:val="ListParagraph"/>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За да подаде рекламация, клиентът може да използва заявление за рекламация по образец на рекламация</w:t>
      </w:r>
      <w:r>
        <w:rPr>
          <w:rFonts w:ascii="Times New Roman" w:hAnsi="Times New Roman" w:cs="Times New Roman"/>
          <w:sz w:val="24"/>
          <w:szCs w:val="24"/>
        </w:rPr>
        <w:t xml:space="preserve">, </w:t>
      </w:r>
      <w:r w:rsidRPr="00E41F72">
        <w:rPr>
          <w:rFonts w:ascii="Times New Roman" w:hAnsi="Times New Roman" w:cs="Times New Roman"/>
          <w:sz w:val="24"/>
          <w:szCs w:val="24"/>
        </w:rPr>
        <w:t xml:space="preserve">въпреки че това не е задължително. Образец от заявлението за рекламация може да изтеглите от </w:t>
      </w:r>
      <w:r w:rsidRPr="00E41F72">
        <w:rPr>
          <w:rFonts w:ascii="Times New Roman" w:hAnsi="Times New Roman" w:cs="Times New Roman"/>
          <w:b/>
          <w:bCs/>
          <w:color w:val="4472C4" w:themeColor="accent1"/>
          <w:sz w:val="24"/>
          <w:szCs w:val="24"/>
        </w:rPr>
        <w:t>тук.</w:t>
      </w:r>
      <w:r w:rsidRPr="00E41F72">
        <w:rPr>
          <w:rFonts w:ascii="Times New Roman" w:hAnsi="Times New Roman" w:cs="Times New Roman"/>
          <w:color w:val="4472C4" w:themeColor="accent1"/>
          <w:sz w:val="24"/>
          <w:szCs w:val="24"/>
        </w:rPr>
        <w:t xml:space="preserve"> </w:t>
      </w:r>
    </w:p>
    <w:p w14:paraId="64E69F11" w14:textId="77777777" w:rsidR="00035828" w:rsidRDefault="00E41F72" w:rsidP="00E41F72">
      <w:pPr>
        <w:pStyle w:val="ListParagraph"/>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Рекламацията до</w:t>
      </w:r>
      <w:r>
        <w:rPr>
          <w:rFonts w:ascii="Times New Roman" w:hAnsi="Times New Roman" w:cs="Times New Roman"/>
          <w:sz w:val="24"/>
          <w:szCs w:val="24"/>
        </w:rPr>
        <w:t xml:space="preserve"> </w:t>
      </w:r>
      <w:r>
        <w:rPr>
          <w:rFonts w:ascii="Times New Roman" w:hAnsi="Times New Roman" w:cs="Times New Roman"/>
          <w:sz w:val="24"/>
          <w:szCs w:val="24"/>
          <w:lang w:val="en-US"/>
        </w:rPr>
        <w:t>ANTONYSTORE</w:t>
      </w:r>
      <w:r w:rsidRPr="00E41F72">
        <w:rPr>
          <w:rFonts w:ascii="Times New Roman" w:hAnsi="Times New Roman" w:cs="Times New Roman"/>
          <w:sz w:val="24"/>
          <w:szCs w:val="24"/>
        </w:rPr>
        <w:t xml:space="preserve">  се изпраща писмено или по имейл на следните адреси: </w:t>
      </w:r>
    </w:p>
    <w:p w14:paraId="3D2BFF6F" w14:textId="334B0704" w:rsidR="007626F6" w:rsidRDefault="007626F6" w:rsidP="00E41F72">
      <w:pPr>
        <w:pStyle w:val="ListParagraph"/>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„ЕМПИРИК ГРУП“ ЕООД</w:t>
      </w:r>
    </w:p>
    <w:p w14:paraId="18F9A031" w14:textId="6058F73F" w:rsidR="007626F6" w:rsidRDefault="007626F6" w:rsidP="00E41F72">
      <w:pPr>
        <w:pStyle w:val="ListParagraph"/>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ЕИК 206667935</w:t>
      </w:r>
    </w:p>
    <w:p w14:paraId="24B756A7" w14:textId="628BB309" w:rsidR="00035828" w:rsidRDefault="00E41F72" w:rsidP="00E41F72">
      <w:pPr>
        <w:pStyle w:val="ListParagraph"/>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тел. Номер 0 888 78 08 78</w:t>
      </w:r>
    </w:p>
    <w:p w14:paraId="6D1E0EF2" w14:textId="77777777" w:rsidR="00035828" w:rsidRDefault="00035828" w:rsidP="00E41F72">
      <w:pPr>
        <w:pStyle w:val="ListParagraph"/>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w:t>
      </w:r>
      <w:r w:rsidR="00E41F72" w:rsidRPr="00E41F72">
        <w:rPr>
          <w:rFonts w:ascii="Times New Roman" w:hAnsi="Times New Roman" w:cs="Times New Roman"/>
          <w:sz w:val="24"/>
          <w:szCs w:val="24"/>
        </w:rPr>
        <w:t>фис</w:t>
      </w:r>
      <w:r>
        <w:rPr>
          <w:rFonts w:ascii="Times New Roman" w:hAnsi="Times New Roman" w:cs="Times New Roman"/>
          <w:sz w:val="24"/>
          <w:szCs w:val="24"/>
        </w:rPr>
        <w:t xml:space="preserve"> </w:t>
      </w:r>
      <w:r>
        <w:rPr>
          <w:rFonts w:ascii="Times New Roman" w:hAnsi="Times New Roman" w:cs="Times New Roman"/>
          <w:sz w:val="24"/>
          <w:szCs w:val="24"/>
          <w:lang w:val="en-US"/>
        </w:rPr>
        <w:t>Speedy</w:t>
      </w:r>
      <w:r w:rsidR="00E41F72" w:rsidRPr="00E41F72">
        <w:rPr>
          <w:rFonts w:ascii="Times New Roman" w:hAnsi="Times New Roman" w:cs="Times New Roman"/>
          <w:sz w:val="24"/>
          <w:szCs w:val="24"/>
        </w:rPr>
        <w:t xml:space="preserve"> </w:t>
      </w:r>
      <w:r>
        <w:rPr>
          <w:rFonts w:ascii="Times New Roman" w:hAnsi="Times New Roman" w:cs="Times New Roman"/>
          <w:sz w:val="24"/>
          <w:szCs w:val="24"/>
        </w:rPr>
        <w:t xml:space="preserve">Младост </w:t>
      </w:r>
      <w:r w:rsidR="00E41F72" w:rsidRPr="00E41F72">
        <w:rPr>
          <w:rFonts w:ascii="Times New Roman" w:hAnsi="Times New Roman" w:cs="Times New Roman"/>
          <w:sz w:val="24"/>
          <w:szCs w:val="24"/>
        </w:rPr>
        <w:t>4</w:t>
      </w:r>
      <w:r>
        <w:rPr>
          <w:rFonts w:ascii="Times New Roman" w:hAnsi="Times New Roman" w:cs="Times New Roman"/>
          <w:sz w:val="24"/>
          <w:szCs w:val="24"/>
        </w:rPr>
        <w:t>, бл. 488</w:t>
      </w:r>
      <w:r w:rsidR="00E41F72" w:rsidRPr="00E41F72">
        <w:rPr>
          <w:rFonts w:ascii="Times New Roman" w:hAnsi="Times New Roman" w:cs="Times New Roman"/>
          <w:sz w:val="24"/>
          <w:szCs w:val="24"/>
        </w:rPr>
        <w:t xml:space="preserve"> </w:t>
      </w:r>
    </w:p>
    <w:p w14:paraId="17873A95" w14:textId="77777777" w:rsidR="00035828" w:rsidRDefault="00035828" w:rsidP="00E41F72">
      <w:pPr>
        <w:pStyle w:val="ListParagraph"/>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E41F72" w:rsidRPr="00E41F72">
        <w:rPr>
          <w:rFonts w:ascii="Times New Roman" w:hAnsi="Times New Roman" w:cs="Times New Roman"/>
          <w:sz w:val="24"/>
          <w:szCs w:val="24"/>
        </w:rPr>
        <w:t xml:space="preserve">000 </w:t>
      </w:r>
      <w:r>
        <w:rPr>
          <w:rFonts w:ascii="Times New Roman" w:hAnsi="Times New Roman" w:cs="Times New Roman"/>
          <w:sz w:val="24"/>
          <w:szCs w:val="24"/>
        </w:rPr>
        <w:t>гр. София,</w:t>
      </w:r>
      <w:r w:rsidR="00E41F72" w:rsidRPr="00E41F72">
        <w:rPr>
          <w:rFonts w:ascii="Times New Roman" w:hAnsi="Times New Roman" w:cs="Times New Roman"/>
          <w:sz w:val="24"/>
          <w:szCs w:val="24"/>
        </w:rPr>
        <w:t xml:space="preserve"> България</w:t>
      </w:r>
    </w:p>
    <w:p w14:paraId="3159BF47" w14:textId="0040C576" w:rsidR="00035828" w:rsidRDefault="00E41F72" w:rsidP="00E41F72">
      <w:pPr>
        <w:pStyle w:val="ListParagraph"/>
        <w:shd w:val="clear" w:color="auto" w:fill="FFFFFF"/>
        <w:spacing w:after="100" w:afterAutospacing="1" w:line="240" w:lineRule="auto"/>
        <w:jc w:val="both"/>
        <w:rPr>
          <w:rFonts w:ascii="Times New Roman" w:hAnsi="Times New Roman" w:cs="Times New Roman"/>
          <w:sz w:val="24"/>
          <w:szCs w:val="24"/>
          <w:lang w:val="en-US"/>
        </w:rPr>
      </w:pPr>
      <w:r w:rsidRPr="00E41F72">
        <w:rPr>
          <w:rFonts w:ascii="Times New Roman" w:hAnsi="Times New Roman" w:cs="Times New Roman"/>
          <w:sz w:val="24"/>
          <w:szCs w:val="24"/>
        </w:rPr>
        <w:t xml:space="preserve"> e-mail:</w:t>
      </w:r>
      <w:r w:rsidR="00035828">
        <w:rPr>
          <w:rFonts w:ascii="Times New Roman" w:hAnsi="Times New Roman" w:cs="Times New Roman"/>
          <w:sz w:val="24"/>
          <w:szCs w:val="24"/>
          <w:lang w:val="en-US"/>
        </w:rPr>
        <w:t xml:space="preserve"> </w:t>
      </w:r>
      <w:hyperlink r:id="rId7" w:history="1">
        <w:r w:rsidR="00035828" w:rsidRPr="000B6D5C">
          <w:rPr>
            <w:rStyle w:val="Hyperlink"/>
            <w:rFonts w:ascii="Times New Roman" w:hAnsi="Times New Roman" w:cs="Times New Roman"/>
            <w:sz w:val="24"/>
            <w:szCs w:val="24"/>
            <w:lang w:val="en-US"/>
          </w:rPr>
          <w:t>empiricgroup@gmail.com</w:t>
        </w:r>
      </w:hyperlink>
    </w:p>
    <w:p w14:paraId="13728FE4" w14:textId="23C3B04F" w:rsidR="00035828" w:rsidRDefault="00E41F72" w:rsidP="00E41F72">
      <w:pPr>
        <w:pStyle w:val="ListParagraph"/>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 xml:space="preserve">  На същия адрес се изпраща и продукта, за който се отнася рекламацията. </w:t>
      </w:r>
    </w:p>
    <w:p w14:paraId="254F8A49" w14:textId="77777777" w:rsidR="0065418B" w:rsidRDefault="0065418B" w:rsidP="00E41F72">
      <w:pPr>
        <w:pStyle w:val="ListParagraph"/>
        <w:shd w:val="clear" w:color="auto" w:fill="FFFFFF"/>
        <w:spacing w:after="100" w:afterAutospacing="1" w:line="240" w:lineRule="auto"/>
        <w:jc w:val="both"/>
        <w:rPr>
          <w:rFonts w:ascii="Times New Roman" w:hAnsi="Times New Roman" w:cs="Times New Roman"/>
          <w:sz w:val="24"/>
          <w:szCs w:val="24"/>
        </w:rPr>
      </w:pPr>
    </w:p>
    <w:p w14:paraId="71614755" w14:textId="77777777" w:rsidR="00035828" w:rsidRPr="00035828" w:rsidRDefault="00E41F72" w:rsidP="00035828">
      <w:pPr>
        <w:pStyle w:val="ListParagraph"/>
        <w:numPr>
          <w:ilvl w:val="0"/>
          <w:numId w:val="24"/>
        </w:numPr>
        <w:shd w:val="clear" w:color="auto" w:fill="FFFFFF"/>
        <w:spacing w:after="100" w:afterAutospacing="1" w:line="240" w:lineRule="auto"/>
        <w:jc w:val="both"/>
        <w:rPr>
          <w:rFonts w:ascii="Times New Roman" w:hAnsi="Times New Roman" w:cs="Times New Roman"/>
          <w:b/>
          <w:bCs/>
          <w:sz w:val="24"/>
          <w:szCs w:val="24"/>
        </w:rPr>
      </w:pPr>
      <w:r w:rsidRPr="00035828">
        <w:rPr>
          <w:rFonts w:ascii="Times New Roman" w:hAnsi="Times New Roman" w:cs="Times New Roman"/>
          <w:b/>
          <w:bCs/>
          <w:sz w:val="24"/>
          <w:szCs w:val="24"/>
        </w:rPr>
        <w:t xml:space="preserve">Отговорност за </w:t>
      </w:r>
      <w:r w:rsidR="00035828" w:rsidRPr="00035828">
        <w:rPr>
          <w:rFonts w:ascii="Times New Roman" w:hAnsi="Times New Roman" w:cs="Times New Roman"/>
          <w:b/>
          <w:bCs/>
          <w:sz w:val="24"/>
          <w:szCs w:val="24"/>
        </w:rPr>
        <w:t>дефекти, в съответствие със закона</w:t>
      </w:r>
    </w:p>
    <w:p w14:paraId="2558387C" w14:textId="77777777" w:rsidR="00035828" w:rsidRDefault="00E41F72" w:rsidP="00035828">
      <w:pPr>
        <w:pStyle w:val="ListParagraph"/>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 xml:space="preserve">Ако продадената стока има дефект, </w:t>
      </w:r>
      <w:r w:rsidR="00035828">
        <w:rPr>
          <w:rFonts w:ascii="Times New Roman" w:hAnsi="Times New Roman" w:cs="Times New Roman"/>
          <w:sz w:val="24"/>
          <w:szCs w:val="24"/>
          <w:lang w:val="en-US"/>
        </w:rPr>
        <w:t>ANTONYSTORE</w:t>
      </w:r>
      <w:r w:rsidRPr="00E41F72">
        <w:rPr>
          <w:rFonts w:ascii="Times New Roman" w:hAnsi="Times New Roman" w:cs="Times New Roman"/>
          <w:sz w:val="24"/>
          <w:szCs w:val="24"/>
        </w:rPr>
        <w:t xml:space="preserve"> (като продавач) носи отговорност пред Клиента (като</w:t>
      </w:r>
      <w:r w:rsidR="00035828">
        <w:rPr>
          <w:rFonts w:ascii="Times New Roman" w:hAnsi="Times New Roman" w:cs="Times New Roman"/>
          <w:sz w:val="24"/>
          <w:szCs w:val="24"/>
          <w:lang w:val="en-US"/>
        </w:rPr>
        <w:t xml:space="preserve"> </w:t>
      </w:r>
      <w:r w:rsidRPr="00E41F72">
        <w:rPr>
          <w:rFonts w:ascii="Times New Roman" w:hAnsi="Times New Roman" w:cs="Times New Roman"/>
          <w:sz w:val="24"/>
          <w:szCs w:val="24"/>
        </w:rPr>
        <w:t xml:space="preserve">купувач) съгласно разпоредбите. Различават се два вида дефекти: физически и юридически. </w:t>
      </w:r>
    </w:p>
    <w:p w14:paraId="614D3988" w14:textId="7778E636" w:rsidR="00035828" w:rsidRDefault="00E41F72" w:rsidP="00035828">
      <w:pPr>
        <w:pStyle w:val="ListParagraph"/>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 xml:space="preserve"> Продавачът не носи отговорност за гаранцията, ако купувача в момента на сключване на договора е знаел за дефекта, например стоката е продавана с намалена цена,</w:t>
      </w:r>
      <w:r w:rsidR="00035828">
        <w:rPr>
          <w:rFonts w:ascii="Times New Roman" w:hAnsi="Times New Roman" w:cs="Times New Roman"/>
          <w:sz w:val="24"/>
          <w:szCs w:val="24"/>
          <w:lang w:val="en-US"/>
        </w:rPr>
        <w:t xml:space="preserve"> </w:t>
      </w:r>
      <w:r w:rsidRPr="00E41F72">
        <w:rPr>
          <w:rFonts w:ascii="Times New Roman" w:hAnsi="Times New Roman" w:cs="Times New Roman"/>
          <w:sz w:val="24"/>
          <w:szCs w:val="24"/>
        </w:rPr>
        <w:t>неизправността е описана в забележка.</w:t>
      </w:r>
    </w:p>
    <w:p w14:paraId="7424A1B2" w14:textId="77777777" w:rsidR="0065418B" w:rsidRDefault="0065418B" w:rsidP="00035828">
      <w:pPr>
        <w:pStyle w:val="ListParagraph"/>
        <w:shd w:val="clear" w:color="auto" w:fill="FFFFFF"/>
        <w:spacing w:after="100" w:afterAutospacing="1" w:line="240" w:lineRule="auto"/>
        <w:jc w:val="both"/>
        <w:rPr>
          <w:rFonts w:ascii="Times New Roman" w:hAnsi="Times New Roman" w:cs="Times New Roman"/>
          <w:sz w:val="24"/>
          <w:szCs w:val="24"/>
        </w:rPr>
      </w:pPr>
    </w:p>
    <w:p w14:paraId="778E183C" w14:textId="77777777" w:rsidR="00035828" w:rsidRPr="00035828" w:rsidRDefault="00E41F72" w:rsidP="00035828">
      <w:pPr>
        <w:pStyle w:val="ListParagraph"/>
        <w:numPr>
          <w:ilvl w:val="0"/>
          <w:numId w:val="24"/>
        </w:numPr>
        <w:shd w:val="clear" w:color="auto" w:fill="FFFFFF"/>
        <w:spacing w:after="100" w:afterAutospacing="1" w:line="240" w:lineRule="auto"/>
        <w:jc w:val="both"/>
        <w:rPr>
          <w:rFonts w:ascii="Times New Roman" w:hAnsi="Times New Roman" w:cs="Times New Roman"/>
          <w:b/>
          <w:bCs/>
          <w:sz w:val="24"/>
          <w:szCs w:val="24"/>
        </w:rPr>
      </w:pPr>
      <w:r w:rsidRPr="00035828">
        <w:rPr>
          <w:rFonts w:ascii="Times New Roman" w:hAnsi="Times New Roman" w:cs="Times New Roman"/>
          <w:b/>
          <w:bCs/>
          <w:sz w:val="24"/>
          <w:szCs w:val="24"/>
        </w:rPr>
        <w:t xml:space="preserve">Физически дефект </w:t>
      </w:r>
    </w:p>
    <w:p w14:paraId="62FB27E5" w14:textId="77777777" w:rsidR="00035828" w:rsidRDefault="00E41F72" w:rsidP="00035828">
      <w:pPr>
        <w:pStyle w:val="ListParagraph"/>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Физическият дефект това е несъответствие на продукта с описанието му в договора. Проявява се когато продукта:</w:t>
      </w:r>
    </w:p>
    <w:p w14:paraId="21580822" w14:textId="7A8777FA" w:rsidR="004B63E8" w:rsidRDefault="00E41F72" w:rsidP="0065096E">
      <w:pPr>
        <w:pStyle w:val="ListParagraph"/>
        <w:numPr>
          <w:ilvl w:val="0"/>
          <w:numId w:val="26"/>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не притежава свойствата и функциите, които продукт от този вид трябва да има – например телефон прекъсва връзката, огнеупорен съд се пука при висока температура</w:t>
      </w:r>
      <w:r w:rsidR="0065096E">
        <w:rPr>
          <w:rFonts w:ascii="Times New Roman" w:hAnsi="Times New Roman" w:cs="Times New Roman"/>
          <w:sz w:val="24"/>
          <w:szCs w:val="24"/>
        </w:rPr>
        <w:t>;</w:t>
      </w:r>
    </w:p>
    <w:p w14:paraId="39BD12D3" w14:textId="5EF43758" w:rsidR="004B63E8" w:rsidRDefault="00E41F72" w:rsidP="0065096E">
      <w:pPr>
        <w:pStyle w:val="ListParagraph"/>
        <w:numPr>
          <w:ilvl w:val="0"/>
          <w:numId w:val="26"/>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не притежава качествата, за които клиентът е бил уверен от продавача или рекламата че притежава</w:t>
      </w:r>
      <w:r w:rsidR="0065096E">
        <w:rPr>
          <w:rFonts w:ascii="Times New Roman" w:hAnsi="Times New Roman" w:cs="Times New Roman"/>
          <w:sz w:val="24"/>
          <w:szCs w:val="24"/>
        </w:rPr>
        <w:t>;</w:t>
      </w:r>
    </w:p>
    <w:p w14:paraId="6DA0AFC5" w14:textId="23D2A386" w:rsidR="004B63E8" w:rsidRDefault="00E41F72" w:rsidP="0065096E">
      <w:pPr>
        <w:pStyle w:val="ListParagraph"/>
        <w:numPr>
          <w:ilvl w:val="0"/>
          <w:numId w:val="26"/>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не може да се използва за целта, за която е бил купен и продавачът е бил уведомен за тази цел при сключване на договора, освен в случаите когато е отбелязано от производителя</w:t>
      </w:r>
      <w:r w:rsidR="0065096E">
        <w:rPr>
          <w:rFonts w:ascii="Times New Roman" w:hAnsi="Times New Roman" w:cs="Times New Roman"/>
          <w:sz w:val="24"/>
          <w:szCs w:val="24"/>
        </w:rPr>
        <w:t>,</w:t>
      </w:r>
      <w:r w:rsidRPr="00E41F72">
        <w:rPr>
          <w:rFonts w:ascii="Times New Roman" w:hAnsi="Times New Roman" w:cs="Times New Roman"/>
          <w:sz w:val="24"/>
          <w:szCs w:val="24"/>
        </w:rPr>
        <w:t>че няма такова предназначение на продукта</w:t>
      </w:r>
      <w:r w:rsidR="0065096E">
        <w:rPr>
          <w:rFonts w:ascii="Times New Roman" w:hAnsi="Times New Roman" w:cs="Times New Roman"/>
          <w:sz w:val="24"/>
          <w:szCs w:val="24"/>
        </w:rPr>
        <w:t>;</w:t>
      </w:r>
    </w:p>
    <w:p w14:paraId="70676B46" w14:textId="3C5C2213" w:rsidR="0065096E" w:rsidRDefault="00E41F72" w:rsidP="0065096E">
      <w:pPr>
        <w:pStyle w:val="ListParagraph"/>
        <w:numPr>
          <w:ilvl w:val="0"/>
          <w:numId w:val="26"/>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продаден е на купувача не напълно окомплектован – нпр. лаптоп, продаден без зарядно устройство, въпреки че е част от пълния комплект на продукта. Продавачът отговаря за физически дефекти, които са съществували в момента на прехвърляне на риска върху купувача ( момента на продажбата) или са възникнали в този момент по причина на вродени дефекти на продадената вещ.</w:t>
      </w:r>
    </w:p>
    <w:p w14:paraId="359408D9" w14:textId="77777777" w:rsidR="0065418B" w:rsidRDefault="0065418B" w:rsidP="003911E7">
      <w:pPr>
        <w:pStyle w:val="ListParagraph"/>
        <w:shd w:val="clear" w:color="auto" w:fill="FFFFFF"/>
        <w:spacing w:after="100" w:afterAutospacing="1" w:line="240" w:lineRule="auto"/>
        <w:ind w:left="1560"/>
        <w:jc w:val="both"/>
        <w:rPr>
          <w:rFonts w:ascii="Times New Roman" w:hAnsi="Times New Roman" w:cs="Times New Roman"/>
          <w:sz w:val="24"/>
          <w:szCs w:val="24"/>
        </w:rPr>
      </w:pPr>
    </w:p>
    <w:p w14:paraId="6C5895B7" w14:textId="77777777" w:rsidR="0065096E" w:rsidRDefault="00E41F72" w:rsidP="0065096E">
      <w:pPr>
        <w:pStyle w:val="ListParagraph"/>
        <w:numPr>
          <w:ilvl w:val="0"/>
          <w:numId w:val="24"/>
        </w:numPr>
        <w:shd w:val="clear" w:color="auto" w:fill="FFFFFF"/>
        <w:spacing w:after="100" w:afterAutospacing="1" w:line="240" w:lineRule="auto"/>
        <w:jc w:val="both"/>
        <w:rPr>
          <w:rFonts w:ascii="Times New Roman" w:hAnsi="Times New Roman" w:cs="Times New Roman"/>
          <w:sz w:val="24"/>
          <w:szCs w:val="24"/>
        </w:rPr>
      </w:pPr>
      <w:r w:rsidRPr="0065096E">
        <w:rPr>
          <w:rFonts w:ascii="Times New Roman" w:hAnsi="Times New Roman" w:cs="Times New Roman"/>
          <w:b/>
          <w:bCs/>
          <w:sz w:val="24"/>
          <w:szCs w:val="24"/>
        </w:rPr>
        <w:t xml:space="preserve">Дефект, произтичащ </w:t>
      </w:r>
      <w:r w:rsidR="0065096E" w:rsidRPr="0065096E">
        <w:rPr>
          <w:rFonts w:ascii="Times New Roman" w:hAnsi="Times New Roman" w:cs="Times New Roman"/>
          <w:b/>
          <w:bCs/>
          <w:sz w:val="24"/>
          <w:szCs w:val="24"/>
        </w:rPr>
        <w:t>от законови разпоредби</w:t>
      </w:r>
    </w:p>
    <w:p w14:paraId="0E44147D" w14:textId="28CD194D" w:rsidR="004B63E8" w:rsidRDefault="00E41F72" w:rsidP="0065096E">
      <w:pPr>
        <w:pStyle w:val="ListParagraph"/>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Дефектът се проявява в случаите</w:t>
      </w:r>
      <w:r w:rsidR="0065096E">
        <w:rPr>
          <w:rFonts w:ascii="Times New Roman" w:hAnsi="Times New Roman" w:cs="Times New Roman"/>
          <w:sz w:val="24"/>
          <w:szCs w:val="24"/>
        </w:rPr>
        <w:t xml:space="preserve">, </w:t>
      </w:r>
      <w:r w:rsidRPr="00E41F72">
        <w:rPr>
          <w:rFonts w:ascii="Times New Roman" w:hAnsi="Times New Roman" w:cs="Times New Roman"/>
          <w:sz w:val="24"/>
          <w:szCs w:val="24"/>
        </w:rPr>
        <w:t xml:space="preserve">когато купения от клиента продукт е: </w:t>
      </w:r>
    </w:p>
    <w:p w14:paraId="5E17C156" w14:textId="77777777" w:rsidR="0065096E" w:rsidRDefault="00E41F72" w:rsidP="0065096E">
      <w:pPr>
        <w:pStyle w:val="ListParagraph"/>
        <w:numPr>
          <w:ilvl w:val="0"/>
          <w:numId w:val="27"/>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собственост на трето лице</w:t>
      </w:r>
      <w:r w:rsidR="0065096E">
        <w:rPr>
          <w:rFonts w:ascii="Times New Roman" w:hAnsi="Times New Roman" w:cs="Times New Roman"/>
          <w:sz w:val="24"/>
          <w:szCs w:val="24"/>
        </w:rPr>
        <w:t>;</w:t>
      </w:r>
    </w:p>
    <w:p w14:paraId="04D4813B" w14:textId="28D90024" w:rsidR="004B63E8" w:rsidRDefault="00E41F72" w:rsidP="0065096E">
      <w:pPr>
        <w:pStyle w:val="ListParagraph"/>
        <w:numPr>
          <w:ilvl w:val="0"/>
          <w:numId w:val="27"/>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върху него имат права трети лица</w:t>
      </w:r>
      <w:r w:rsidR="0065096E">
        <w:rPr>
          <w:rFonts w:ascii="Times New Roman" w:hAnsi="Times New Roman" w:cs="Times New Roman"/>
          <w:sz w:val="24"/>
          <w:szCs w:val="24"/>
        </w:rPr>
        <w:t>;</w:t>
      </w:r>
    </w:p>
    <w:p w14:paraId="13F04DD2" w14:textId="0B242D6C" w:rsidR="0065096E" w:rsidRDefault="00E41F72" w:rsidP="0065096E">
      <w:pPr>
        <w:pStyle w:val="ListParagraph"/>
        <w:numPr>
          <w:ilvl w:val="0"/>
          <w:numId w:val="27"/>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lastRenderedPageBreak/>
        <w:t>очертани се ограничения в използването му или разпореждането с него, във връзка с решение или разпореждане на компетентен орган.</w:t>
      </w:r>
    </w:p>
    <w:p w14:paraId="05EF51BE" w14:textId="77777777" w:rsidR="0065418B" w:rsidRDefault="0065418B" w:rsidP="0065418B">
      <w:pPr>
        <w:pStyle w:val="ListParagraph"/>
        <w:shd w:val="clear" w:color="auto" w:fill="FFFFFF"/>
        <w:spacing w:after="100" w:afterAutospacing="1" w:line="240" w:lineRule="auto"/>
        <w:ind w:left="1500"/>
        <w:jc w:val="both"/>
        <w:rPr>
          <w:rFonts w:ascii="Times New Roman" w:hAnsi="Times New Roman" w:cs="Times New Roman"/>
          <w:sz w:val="24"/>
          <w:szCs w:val="24"/>
        </w:rPr>
      </w:pPr>
    </w:p>
    <w:p w14:paraId="058B3246" w14:textId="50DD329A" w:rsidR="0065096E" w:rsidRDefault="00E41F72" w:rsidP="0065096E">
      <w:pPr>
        <w:pStyle w:val="ListParagraph"/>
        <w:numPr>
          <w:ilvl w:val="0"/>
          <w:numId w:val="24"/>
        </w:numPr>
        <w:shd w:val="clear" w:color="auto" w:fill="FFFFFF"/>
        <w:spacing w:after="100" w:afterAutospacing="1" w:line="240" w:lineRule="auto"/>
        <w:jc w:val="both"/>
        <w:rPr>
          <w:rFonts w:ascii="Times New Roman" w:hAnsi="Times New Roman" w:cs="Times New Roman"/>
          <w:sz w:val="24"/>
          <w:szCs w:val="24"/>
        </w:rPr>
      </w:pPr>
      <w:r w:rsidRPr="0065096E">
        <w:rPr>
          <w:rFonts w:ascii="Times New Roman" w:hAnsi="Times New Roman" w:cs="Times New Roman"/>
          <w:b/>
          <w:bCs/>
          <w:sz w:val="24"/>
          <w:szCs w:val="24"/>
        </w:rPr>
        <w:t>Заявка за</w:t>
      </w:r>
      <w:r w:rsidR="0065096E" w:rsidRPr="0065096E">
        <w:rPr>
          <w:rFonts w:ascii="Times New Roman" w:hAnsi="Times New Roman" w:cs="Times New Roman"/>
          <w:b/>
          <w:bCs/>
          <w:sz w:val="24"/>
          <w:szCs w:val="24"/>
        </w:rPr>
        <w:t xml:space="preserve"> предявявяне на рекламация</w:t>
      </w:r>
      <w:r w:rsidR="001A055F">
        <w:rPr>
          <w:rFonts w:ascii="Times New Roman" w:hAnsi="Times New Roman" w:cs="Times New Roman"/>
          <w:b/>
          <w:bCs/>
          <w:sz w:val="24"/>
          <w:szCs w:val="24"/>
        </w:rPr>
        <w:t>/гаранция/</w:t>
      </w:r>
    </w:p>
    <w:p w14:paraId="1363F27F" w14:textId="3D4F0688" w:rsidR="004B63E8" w:rsidRPr="0065096E" w:rsidRDefault="00E41F72" w:rsidP="0065096E">
      <w:pPr>
        <w:pStyle w:val="ListParagraph"/>
        <w:shd w:val="clear" w:color="auto" w:fill="FFFFFF"/>
        <w:spacing w:after="100" w:afterAutospacing="1" w:line="240" w:lineRule="auto"/>
        <w:jc w:val="both"/>
        <w:rPr>
          <w:rFonts w:ascii="Times New Roman" w:hAnsi="Times New Roman" w:cs="Times New Roman"/>
          <w:sz w:val="24"/>
          <w:szCs w:val="24"/>
        </w:rPr>
      </w:pPr>
      <w:r w:rsidRPr="0065096E">
        <w:rPr>
          <w:rFonts w:ascii="Times New Roman" w:hAnsi="Times New Roman" w:cs="Times New Roman"/>
          <w:sz w:val="24"/>
          <w:szCs w:val="24"/>
        </w:rPr>
        <w:t xml:space="preserve"> В случай на настъпил дефект, купувача може да подаде до продавача заявка за рекламация и да  поиска: </w:t>
      </w:r>
    </w:p>
    <w:p w14:paraId="408CBBCC" w14:textId="7F3F2EC6" w:rsidR="004B63E8" w:rsidRDefault="00E41F72" w:rsidP="0065096E">
      <w:pPr>
        <w:pStyle w:val="ListParagraph"/>
        <w:numPr>
          <w:ilvl w:val="0"/>
          <w:numId w:val="28"/>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замяна на стоката с нова</w:t>
      </w:r>
      <w:r w:rsidR="0065096E">
        <w:rPr>
          <w:rFonts w:ascii="Times New Roman" w:hAnsi="Times New Roman" w:cs="Times New Roman"/>
          <w:sz w:val="24"/>
          <w:szCs w:val="24"/>
        </w:rPr>
        <w:t>;</w:t>
      </w:r>
    </w:p>
    <w:p w14:paraId="7F5F257E" w14:textId="77777777" w:rsidR="0065096E" w:rsidRDefault="00E41F72" w:rsidP="0065096E">
      <w:pPr>
        <w:pStyle w:val="ListParagraph"/>
        <w:numPr>
          <w:ilvl w:val="0"/>
          <w:numId w:val="28"/>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поправка на стоката</w:t>
      </w:r>
      <w:r w:rsidR="0065096E">
        <w:rPr>
          <w:rFonts w:ascii="Times New Roman" w:hAnsi="Times New Roman" w:cs="Times New Roman"/>
          <w:sz w:val="24"/>
          <w:szCs w:val="24"/>
        </w:rPr>
        <w:t>;</w:t>
      </w:r>
    </w:p>
    <w:p w14:paraId="601DCEA5" w14:textId="77777777" w:rsidR="0065096E" w:rsidRDefault="00E41F72" w:rsidP="0065096E">
      <w:pPr>
        <w:pStyle w:val="ListParagraph"/>
        <w:numPr>
          <w:ilvl w:val="0"/>
          <w:numId w:val="28"/>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 xml:space="preserve">намаление на цената, или: </w:t>
      </w:r>
    </w:p>
    <w:p w14:paraId="1B385354" w14:textId="77777777" w:rsidR="0065096E" w:rsidRDefault="00E41F72" w:rsidP="0065096E">
      <w:pPr>
        <w:pStyle w:val="ListParagraph"/>
        <w:numPr>
          <w:ilvl w:val="0"/>
          <w:numId w:val="28"/>
        </w:numPr>
        <w:shd w:val="clear" w:color="auto" w:fill="FFFFFF"/>
        <w:spacing w:after="100" w:afterAutospacing="1" w:line="240" w:lineRule="auto"/>
        <w:jc w:val="both"/>
        <w:rPr>
          <w:rFonts w:ascii="Times New Roman" w:hAnsi="Times New Roman" w:cs="Times New Roman"/>
          <w:sz w:val="24"/>
          <w:szCs w:val="24"/>
        </w:rPr>
      </w:pPr>
      <w:r w:rsidRPr="00E41F72">
        <w:rPr>
          <w:rFonts w:ascii="Times New Roman" w:hAnsi="Times New Roman" w:cs="Times New Roman"/>
          <w:sz w:val="24"/>
          <w:szCs w:val="24"/>
        </w:rPr>
        <w:t xml:space="preserve">да се прекрати договора – ако дефекта е значителен. </w:t>
      </w:r>
    </w:p>
    <w:p w14:paraId="7A58ADCE" w14:textId="5E5D7CC3" w:rsidR="0065096E" w:rsidRDefault="00E41F72" w:rsidP="0065096E">
      <w:pPr>
        <w:shd w:val="clear" w:color="auto" w:fill="FFFFFF"/>
        <w:spacing w:after="100" w:afterAutospacing="1" w:line="240" w:lineRule="auto"/>
        <w:ind w:left="1140"/>
        <w:jc w:val="both"/>
        <w:rPr>
          <w:rFonts w:ascii="Times New Roman" w:hAnsi="Times New Roman" w:cs="Times New Roman"/>
          <w:sz w:val="24"/>
          <w:szCs w:val="24"/>
        </w:rPr>
      </w:pPr>
      <w:r w:rsidRPr="0065096E">
        <w:rPr>
          <w:rFonts w:ascii="Times New Roman" w:hAnsi="Times New Roman" w:cs="Times New Roman"/>
          <w:b/>
          <w:bCs/>
          <w:sz w:val="24"/>
          <w:szCs w:val="24"/>
          <w:u w:val="single"/>
        </w:rPr>
        <w:t>Значимост на дефекта</w:t>
      </w:r>
      <w:r w:rsidRPr="0065096E">
        <w:rPr>
          <w:rFonts w:ascii="Times New Roman" w:hAnsi="Times New Roman" w:cs="Times New Roman"/>
          <w:sz w:val="24"/>
          <w:szCs w:val="24"/>
        </w:rPr>
        <w:t>: Значимостта на дефекта се оценява от гледна точка на значението му за основната функция на стоката и целта, за която е била придобита (нпр. автомобила не се движи). Не е възможно договора да бъде прекратен при незначителен дефект (напр. повредено дистанционно на телевизор не е причина за прекратяване на договора</w:t>
      </w:r>
      <w:r w:rsidR="003911E7">
        <w:rPr>
          <w:rFonts w:ascii="Times New Roman" w:hAnsi="Times New Roman" w:cs="Times New Roman"/>
          <w:sz w:val="24"/>
          <w:szCs w:val="24"/>
          <w:lang w:val="en-US"/>
        </w:rPr>
        <w:t xml:space="preserve"> </w:t>
      </w:r>
      <w:r w:rsidRPr="0065096E">
        <w:rPr>
          <w:rFonts w:ascii="Times New Roman" w:hAnsi="Times New Roman" w:cs="Times New Roman"/>
          <w:sz w:val="24"/>
          <w:szCs w:val="24"/>
        </w:rPr>
        <w:t xml:space="preserve">за покупка). </w:t>
      </w:r>
    </w:p>
    <w:p w14:paraId="06431846" w14:textId="77777777" w:rsidR="000E4D49" w:rsidRDefault="00E41F72" w:rsidP="0065096E">
      <w:pPr>
        <w:shd w:val="clear" w:color="auto" w:fill="FFFFFF"/>
        <w:spacing w:after="100" w:afterAutospacing="1" w:line="240" w:lineRule="auto"/>
        <w:ind w:left="1140"/>
        <w:jc w:val="both"/>
        <w:rPr>
          <w:rFonts w:ascii="Times New Roman" w:hAnsi="Times New Roman" w:cs="Times New Roman"/>
          <w:sz w:val="24"/>
          <w:szCs w:val="24"/>
        </w:rPr>
      </w:pPr>
      <w:r w:rsidRPr="0065096E">
        <w:rPr>
          <w:rFonts w:ascii="Times New Roman" w:hAnsi="Times New Roman" w:cs="Times New Roman"/>
          <w:b/>
          <w:bCs/>
          <w:sz w:val="24"/>
          <w:szCs w:val="24"/>
          <w:u w:val="single"/>
        </w:rPr>
        <w:t>Намаление на цената:</w:t>
      </w:r>
      <w:r w:rsidRPr="0065096E">
        <w:rPr>
          <w:rFonts w:ascii="Times New Roman" w:hAnsi="Times New Roman" w:cs="Times New Roman"/>
          <w:sz w:val="24"/>
          <w:szCs w:val="24"/>
        </w:rPr>
        <w:t xml:space="preserve"> Намалението на цената е пропорционално в зависимост от тежестта на дефекта. </w:t>
      </w:r>
    </w:p>
    <w:p w14:paraId="38000400" w14:textId="77777777" w:rsidR="00A148B5" w:rsidRDefault="00E41F72" w:rsidP="00A148B5">
      <w:pPr>
        <w:pStyle w:val="ListParagraph"/>
        <w:numPr>
          <w:ilvl w:val="0"/>
          <w:numId w:val="24"/>
        </w:numPr>
        <w:shd w:val="clear" w:color="auto" w:fill="FFFFFF"/>
        <w:spacing w:after="100" w:afterAutospacing="1" w:line="240" w:lineRule="auto"/>
        <w:jc w:val="both"/>
        <w:rPr>
          <w:rFonts w:ascii="Times New Roman" w:hAnsi="Times New Roman" w:cs="Times New Roman"/>
          <w:sz w:val="24"/>
          <w:szCs w:val="24"/>
        </w:rPr>
      </w:pPr>
      <w:r w:rsidRPr="000E4D49">
        <w:rPr>
          <w:rFonts w:ascii="Times New Roman" w:hAnsi="Times New Roman" w:cs="Times New Roman"/>
          <w:b/>
          <w:bCs/>
          <w:sz w:val="24"/>
          <w:szCs w:val="24"/>
        </w:rPr>
        <w:t>Разглеждане на рекламацията</w:t>
      </w:r>
      <w:r w:rsidRPr="000E4D49">
        <w:rPr>
          <w:rFonts w:ascii="Times New Roman" w:hAnsi="Times New Roman" w:cs="Times New Roman"/>
          <w:sz w:val="24"/>
          <w:szCs w:val="24"/>
        </w:rPr>
        <w:t xml:space="preserve"> </w:t>
      </w:r>
    </w:p>
    <w:p w14:paraId="615434F2" w14:textId="77777777" w:rsidR="00A148B5" w:rsidRPr="00A148B5" w:rsidRDefault="00A148B5" w:rsidP="00A148B5">
      <w:pPr>
        <w:pStyle w:val="ListParagraph"/>
        <w:numPr>
          <w:ilvl w:val="0"/>
          <w:numId w:val="30"/>
        </w:numPr>
        <w:shd w:val="clear" w:color="auto" w:fill="FFFFFF"/>
        <w:spacing w:after="100" w:afterAutospacing="1" w:line="240" w:lineRule="auto"/>
        <w:jc w:val="both"/>
        <w:rPr>
          <w:rFonts w:ascii="Times New Roman" w:hAnsi="Times New Roman" w:cs="Times New Roman"/>
          <w:vanish/>
          <w:sz w:val="24"/>
          <w:szCs w:val="24"/>
        </w:rPr>
      </w:pPr>
    </w:p>
    <w:p w14:paraId="2806B854" w14:textId="77777777" w:rsidR="00A148B5" w:rsidRPr="00A148B5" w:rsidRDefault="00A148B5" w:rsidP="00A148B5">
      <w:pPr>
        <w:pStyle w:val="ListParagraph"/>
        <w:numPr>
          <w:ilvl w:val="0"/>
          <w:numId w:val="30"/>
        </w:numPr>
        <w:shd w:val="clear" w:color="auto" w:fill="FFFFFF"/>
        <w:spacing w:after="100" w:afterAutospacing="1" w:line="240" w:lineRule="auto"/>
        <w:jc w:val="both"/>
        <w:rPr>
          <w:rFonts w:ascii="Times New Roman" w:hAnsi="Times New Roman" w:cs="Times New Roman"/>
          <w:vanish/>
          <w:sz w:val="24"/>
          <w:szCs w:val="24"/>
        </w:rPr>
      </w:pPr>
    </w:p>
    <w:p w14:paraId="64CBE017" w14:textId="77777777" w:rsidR="00A148B5" w:rsidRPr="00A148B5" w:rsidRDefault="00A148B5" w:rsidP="00A148B5">
      <w:pPr>
        <w:pStyle w:val="ListParagraph"/>
        <w:numPr>
          <w:ilvl w:val="0"/>
          <w:numId w:val="30"/>
        </w:numPr>
        <w:shd w:val="clear" w:color="auto" w:fill="FFFFFF"/>
        <w:spacing w:after="100" w:afterAutospacing="1" w:line="240" w:lineRule="auto"/>
        <w:jc w:val="both"/>
        <w:rPr>
          <w:rFonts w:ascii="Times New Roman" w:hAnsi="Times New Roman" w:cs="Times New Roman"/>
          <w:vanish/>
          <w:sz w:val="24"/>
          <w:szCs w:val="24"/>
        </w:rPr>
      </w:pPr>
    </w:p>
    <w:p w14:paraId="2838981B" w14:textId="77777777" w:rsidR="00A148B5" w:rsidRPr="00A148B5" w:rsidRDefault="00A148B5" w:rsidP="00A148B5">
      <w:pPr>
        <w:pStyle w:val="ListParagraph"/>
        <w:numPr>
          <w:ilvl w:val="0"/>
          <w:numId w:val="30"/>
        </w:numPr>
        <w:shd w:val="clear" w:color="auto" w:fill="FFFFFF"/>
        <w:spacing w:after="100" w:afterAutospacing="1" w:line="240" w:lineRule="auto"/>
        <w:jc w:val="both"/>
        <w:rPr>
          <w:rFonts w:ascii="Times New Roman" w:hAnsi="Times New Roman" w:cs="Times New Roman"/>
          <w:vanish/>
          <w:sz w:val="24"/>
          <w:szCs w:val="24"/>
        </w:rPr>
      </w:pPr>
    </w:p>
    <w:p w14:paraId="3710B96D" w14:textId="77777777" w:rsidR="00A148B5" w:rsidRPr="00A148B5" w:rsidRDefault="00A148B5" w:rsidP="00A148B5">
      <w:pPr>
        <w:pStyle w:val="ListParagraph"/>
        <w:numPr>
          <w:ilvl w:val="0"/>
          <w:numId w:val="30"/>
        </w:numPr>
        <w:shd w:val="clear" w:color="auto" w:fill="FFFFFF"/>
        <w:spacing w:after="100" w:afterAutospacing="1" w:line="240" w:lineRule="auto"/>
        <w:jc w:val="both"/>
        <w:rPr>
          <w:rFonts w:ascii="Times New Roman" w:hAnsi="Times New Roman" w:cs="Times New Roman"/>
          <w:vanish/>
          <w:sz w:val="24"/>
          <w:szCs w:val="24"/>
        </w:rPr>
      </w:pPr>
    </w:p>
    <w:p w14:paraId="63AD4246" w14:textId="77777777" w:rsidR="00A148B5" w:rsidRPr="00A148B5" w:rsidRDefault="00A148B5" w:rsidP="00A148B5">
      <w:pPr>
        <w:pStyle w:val="ListParagraph"/>
        <w:numPr>
          <w:ilvl w:val="0"/>
          <w:numId w:val="30"/>
        </w:numPr>
        <w:shd w:val="clear" w:color="auto" w:fill="FFFFFF"/>
        <w:spacing w:after="100" w:afterAutospacing="1" w:line="240" w:lineRule="auto"/>
        <w:jc w:val="both"/>
        <w:rPr>
          <w:rFonts w:ascii="Times New Roman" w:hAnsi="Times New Roman" w:cs="Times New Roman"/>
          <w:vanish/>
          <w:sz w:val="24"/>
          <w:szCs w:val="24"/>
        </w:rPr>
      </w:pPr>
    </w:p>
    <w:p w14:paraId="574C728F" w14:textId="77777777" w:rsidR="00A148B5" w:rsidRPr="00A148B5" w:rsidRDefault="00A148B5" w:rsidP="00A148B5">
      <w:pPr>
        <w:pStyle w:val="ListParagraph"/>
        <w:numPr>
          <w:ilvl w:val="1"/>
          <w:numId w:val="30"/>
        </w:numPr>
        <w:shd w:val="clear" w:color="auto" w:fill="FFFFFF"/>
        <w:spacing w:after="100" w:afterAutospacing="1" w:line="240" w:lineRule="auto"/>
        <w:jc w:val="both"/>
        <w:rPr>
          <w:rFonts w:ascii="Times New Roman" w:hAnsi="Times New Roman" w:cs="Times New Roman"/>
          <w:vanish/>
          <w:sz w:val="24"/>
          <w:szCs w:val="24"/>
        </w:rPr>
      </w:pPr>
    </w:p>
    <w:p w14:paraId="6CAEDD72" w14:textId="77777777" w:rsidR="00F57847" w:rsidRDefault="00E41F72" w:rsidP="00006DC4">
      <w:pPr>
        <w:pStyle w:val="ListParagraph"/>
        <w:numPr>
          <w:ilvl w:val="1"/>
          <w:numId w:val="24"/>
        </w:numPr>
        <w:shd w:val="clear" w:color="auto" w:fill="FFFFFF"/>
        <w:spacing w:after="100" w:afterAutospacing="1" w:line="240" w:lineRule="auto"/>
        <w:ind w:left="0" w:firstLine="792"/>
        <w:jc w:val="both"/>
        <w:rPr>
          <w:rFonts w:ascii="Times New Roman" w:hAnsi="Times New Roman" w:cs="Times New Roman"/>
          <w:sz w:val="24"/>
          <w:szCs w:val="24"/>
        </w:rPr>
      </w:pPr>
      <w:r w:rsidRPr="00A148B5">
        <w:rPr>
          <w:rFonts w:ascii="Times New Roman" w:hAnsi="Times New Roman" w:cs="Times New Roman"/>
          <w:sz w:val="24"/>
          <w:szCs w:val="24"/>
        </w:rPr>
        <w:t xml:space="preserve">В случаите, когато се иска замяна на стоката с нова или поправка в рамките на гаранцията, продавача трябва да извърши това в </w:t>
      </w:r>
      <w:r w:rsidR="00F57847">
        <w:rPr>
          <w:rFonts w:ascii="Times New Roman" w:hAnsi="Times New Roman" w:cs="Times New Roman"/>
          <w:sz w:val="24"/>
          <w:szCs w:val="24"/>
        </w:rPr>
        <w:t>срок до един месец</w:t>
      </w:r>
      <w:r w:rsidRPr="00A148B5">
        <w:rPr>
          <w:rFonts w:ascii="Times New Roman" w:hAnsi="Times New Roman" w:cs="Times New Roman"/>
          <w:sz w:val="24"/>
          <w:szCs w:val="24"/>
        </w:rPr>
        <w:t xml:space="preserve"> и без неудобства за купувача. Ако това не бъде извършено, купувача може да определи време за изпълнение на искането, а в случай на последвало бездействие и пропускане на определения срок, купувача може да прекрати договора. </w:t>
      </w:r>
    </w:p>
    <w:p w14:paraId="3DEF61C8" w14:textId="4D950C6A" w:rsidR="00F57847" w:rsidRDefault="00E41F72" w:rsidP="00006DC4">
      <w:pPr>
        <w:pStyle w:val="ListParagraph"/>
        <w:numPr>
          <w:ilvl w:val="1"/>
          <w:numId w:val="24"/>
        </w:numPr>
        <w:shd w:val="clear" w:color="auto" w:fill="FFFFFF"/>
        <w:spacing w:after="100" w:afterAutospacing="1" w:line="240" w:lineRule="auto"/>
        <w:ind w:left="0" w:firstLine="792"/>
        <w:jc w:val="both"/>
        <w:rPr>
          <w:rFonts w:ascii="Times New Roman" w:hAnsi="Times New Roman" w:cs="Times New Roman"/>
          <w:sz w:val="24"/>
          <w:szCs w:val="24"/>
        </w:rPr>
      </w:pPr>
      <w:r w:rsidRPr="00A148B5">
        <w:rPr>
          <w:rFonts w:ascii="Times New Roman" w:hAnsi="Times New Roman" w:cs="Times New Roman"/>
          <w:sz w:val="24"/>
          <w:szCs w:val="24"/>
        </w:rPr>
        <w:t xml:space="preserve">Купувачът има право да избере каква претенция за гаранция да предяви, ако продавача не е съгласен с избора му може при определени условия да му предложи друго решаване на проблема. </w:t>
      </w:r>
      <w:r w:rsidR="00F57847">
        <w:rPr>
          <w:rFonts w:ascii="Times New Roman" w:hAnsi="Times New Roman" w:cs="Times New Roman"/>
          <w:sz w:val="24"/>
          <w:szCs w:val="24"/>
        </w:rPr>
        <w:t>Процедурата следва</w:t>
      </w:r>
      <w:r w:rsidRPr="00A148B5">
        <w:rPr>
          <w:rFonts w:ascii="Times New Roman" w:hAnsi="Times New Roman" w:cs="Times New Roman"/>
          <w:sz w:val="24"/>
          <w:szCs w:val="24"/>
        </w:rPr>
        <w:t xml:space="preserve"> да става при условия, позволени от закона – като се вземат предвид </w:t>
      </w:r>
      <w:r w:rsidR="00F57847">
        <w:rPr>
          <w:rFonts w:ascii="Times New Roman" w:hAnsi="Times New Roman" w:cs="Times New Roman"/>
          <w:sz w:val="24"/>
          <w:szCs w:val="24"/>
        </w:rPr>
        <w:t xml:space="preserve">следните </w:t>
      </w:r>
      <w:r w:rsidRPr="00A148B5">
        <w:rPr>
          <w:rFonts w:ascii="Times New Roman" w:hAnsi="Times New Roman" w:cs="Times New Roman"/>
          <w:sz w:val="24"/>
          <w:szCs w:val="24"/>
        </w:rPr>
        <w:t xml:space="preserve">обстоятелства: </w:t>
      </w:r>
    </w:p>
    <w:p w14:paraId="354F83FA" w14:textId="77777777" w:rsidR="00593AEC" w:rsidRDefault="00E41F72" w:rsidP="00F57847">
      <w:pPr>
        <w:pStyle w:val="ListParagraph"/>
        <w:numPr>
          <w:ilvl w:val="0"/>
          <w:numId w:val="31"/>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по-бърза и лесна замяна от поправка на стоката</w:t>
      </w:r>
      <w:r w:rsidR="00593AEC">
        <w:rPr>
          <w:rFonts w:ascii="Times New Roman" w:hAnsi="Times New Roman" w:cs="Times New Roman"/>
          <w:sz w:val="24"/>
          <w:szCs w:val="24"/>
        </w:rPr>
        <w:t>;</w:t>
      </w:r>
    </w:p>
    <w:p w14:paraId="1CD7C026" w14:textId="77777777" w:rsidR="00593AEC" w:rsidRDefault="00E41F72" w:rsidP="00F57847">
      <w:pPr>
        <w:pStyle w:val="ListParagraph"/>
        <w:numPr>
          <w:ilvl w:val="0"/>
          <w:numId w:val="31"/>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характер на дефекта – значим или несъществен</w:t>
      </w:r>
      <w:r w:rsidR="00593AEC">
        <w:rPr>
          <w:rFonts w:ascii="Times New Roman" w:hAnsi="Times New Roman" w:cs="Times New Roman"/>
          <w:sz w:val="24"/>
          <w:szCs w:val="24"/>
        </w:rPr>
        <w:t>;</w:t>
      </w:r>
    </w:p>
    <w:p w14:paraId="179EEF90" w14:textId="77777777" w:rsidR="00593AEC" w:rsidRDefault="00E41F72" w:rsidP="00F57847">
      <w:pPr>
        <w:pStyle w:val="ListParagraph"/>
        <w:numPr>
          <w:ilvl w:val="0"/>
          <w:numId w:val="31"/>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 xml:space="preserve">дали за стоката и преди това е била предявявана рекламация. </w:t>
      </w:r>
    </w:p>
    <w:p w14:paraId="423CF3D8" w14:textId="77777777" w:rsidR="00593AEC" w:rsidRDefault="00593AEC" w:rsidP="00593AEC">
      <w:pPr>
        <w:pStyle w:val="ListParagraph"/>
        <w:shd w:val="clear" w:color="auto" w:fill="FFFFFF"/>
        <w:spacing w:after="100" w:afterAutospacing="1" w:line="240" w:lineRule="auto"/>
        <w:ind w:left="1575"/>
        <w:jc w:val="both"/>
        <w:rPr>
          <w:rFonts w:ascii="Times New Roman" w:hAnsi="Times New Roman" w:cs="Times New Roman"/>
          <w:sz w:val="24"/>
          <w:szCs w:val="24"/>
        </w:rPr>
      </w:pPr>
    </w:p>
    <w:p w14:paraId="47EDD67F" w14:textId="77777777" w:rsidR="00593AEC" w:rsidRDefault="00E41F72" w:rsidP="00593AEC">
      <w:pPr>
        <w:pStyle w:val="ListParagraph"/>
        <w:numPr>
          <w:ilvl w:val="1"/>
          <w:numId w:val="24"/>
        </w:numPr>
        <w:shd w:val="clear" w:color="auto" w:fill="FFFFFF"/>
        <w:spacing w:after="100" w:afterAutospacing="1" w:line="240" w:lineRule="auto"/>
        <w:ind w:left="0" w:firstLine="792"/>
        <w:jc w:val="both"/>
        <w:rPr>
          <w:rFonts w:ascii="Times New Roman" w:hAnsi="Times New Roman" w:cs="Times New Roman"/>
          <w:sz w:val="24"/>
          <w:szCs w:val="24"/>
        </w:rPr>
      </w:pPr>
      <w:r w:rsidRPr="00A148B5">
        <w:rPr>
          <w:rFonts w:ascii="Times New Roman" w:hAnsi="Times New Roman" w:cs="Times New Roman"/>
          <w:sz w:val="24"/>
          <w:szCs w:val="24"/>
        </w:rPr>
        <w:t xml:space="preserve">Ако купувача иска замяна на стоката или поправка на дефекта, продавача може да откаже изпълнението на такова искане, ако: </w:t>
      </w:r>
    </w:p>
    <w:p w14:paraId="3C9F4B26" w14:textId="1D663ACC" w:rsidR="00593AEC" w:rsidRDefault="00E41F72" w:rsidP="00593AEC">
      <w:pPr>
        <w:pStyle w:val="ListParagraph"/>
        <w:numPr>
          <w:ilvl w:val="1"/>
          <w:numId w:val="32"/>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избора на купувача е невъзможно да бъде реализиран от продавача –</w:t>
      </w:r>
      <w:r w:rsidR="00F621E4">
        <w:rPr>
          <w:rFonts w:ascii="Times New Roman" w:hAnsi="Times New Roman" w:cs="Times New Roman"/>
          <w:sz w:val="24"/>
          <w:szCs w:val="24"/>
        </w:rPr>
        <w:t xml:space="preserve">при </w:t>
      </w:r>
      <w:r w:rsidRPr="00A148B5">
        <w:rPr>
          <w:rFonts w:ascii="Times New Roman" w:hAnsi="Times New Roman" w:cs="Times New Roman"/>
          <w:sz w:val="24"/>
          <w:szCs w:val="24"/>
        </w:rPr>
        <w:t>прекратяване производството на определена част или на целия продукт</w:t>
      </w:r>
      <w:r w:rsidR="00F621E4">
        <w:rPr>
          <w:rFonts w:ascii="Times New Roman" w:hAnsi="Times New Roman" w:cs="Times New Roman"/>
          <w:sz w:val="24"/>
          <w:szCs w:val="24"/>
        </w:rPr>
        <w:t xml:space="preserve"> или липсва наличност в склада</w:t>
      </w:r>
      <w:r w:rsidR="00593AEC">
        <w:rPr>
          <w:rFonts w:ascii="Times New Roman" w:hAnsi="Times New Roman" w:cs="Times New Roman"/>
          <w:sz w:val="24"/>
          <w:szCs w:val="24"/>
        </w:rPr>
        <w:t>;</w:t>
      </w:r>
    </w:p>
    <w:p w14:paraId="7FC8A201" w14:textId="77777777" w:rsidR="00E66F68" w:rsidRDefault="00E41F72" w:rsidP="00593AEC">
      <w:pPr>
        <w:pStyle w:val="ListParagraph"/>
        <w:numPr>
          <w:ilvl w:val="1"/>
          <w:numId w:val="32"/>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в сравнение с другите възможности това искане ще донесе прекомерно високи разходи – например замяна на цялото устройство с ново, ако повредата се отнася до елемент с ниска стойност.</w:t>
      </w:r>
    </w:p>
    <w:p w14:paraId="3591A248" w14:textId="77777777" w:rsidR="00E66F68" w:rsidRDefault="00E66F68" w:rsidP="00E66F68">
      <w:pPr>
        <w:pStyle w:val="ListParagraph"/>
        <w:shd w:val="clear" w:color="auto" w:fill="FFFFFF"/>
        <w:spacing w:after="100" w:afterAutospacing="1" w:line="240" w:lineRule="auto"/>
        <w:ind w:left="1575"/>
        <w:jc w:val="both"/>
        <w:rPr>
          <w:rFonts w:ascii="Times New Roman" w:hAnsi="Times New Roman" w:cs="Times New Roman"/>
          <w:sz w:val="24"/>
          <w:szCs w:val="24"/>
        </w:rPr>
      </w:pPr>
    </w:p>
    <w:p w14:paraId="66271A3B" w14:textId="77777777" w:rsidR="00E66F68" w:rsidRDefault="00E41F72" w:rsidP="00F621E4">
      <w:pPr>
        <w:pStyle w:val="ListParagraph"/>
        <w:shd w:val="clear" w:color="auto" w:fill="FFFFFF"/>
        <w:spacing w:after="100" w:afterAutospacing="1" w:line="240" w:lineRule="auto"/>
        <w:ind w:left="0"/>
        <w:jc w:val="both"/>
        <w:rPr>
          <w:rFonts w:ascii="Times New Roman" w:hAnsi="Times New Roman" w:cs="Times New Roman"/>
          <w:sz w:val="24"/>
          <w:szCs w:val="24"/>
        </w:rPr>
      </w:pPr>
      <w:r w:rsidRPr="00A148B5">
        <w:rPr>
          <w:rFonts w:ascii="Times New Roman" w:hAnsi="Times New Roman" w:cs="Times New Roman"/>
          <w:sz w:val="24"/>
          <w:szCs w:val="24"/>
        </w:rPr>
        <w:t xml:space="preserve"> Отхвърляйки изпълнението на искането на купувача, от гледна точка на изброените по-горе причини, </w:t>
      </w:r>
      <w:r w:rsidRPr="00E66F68">
        <w:rPr>
          <w:rFonts w:ascii="Times New Roman" w:hAnsi="Times New Roman" w:cs="Times New Roman"/>
          <w:b/>
          <w:bCs/>
          <w:sz w:val="24"/>
          <w:szCs w:val="24"/>
        </w:rPr>
        <w:t>продавача може да му предложи друго решение</w:t>
      </w:r>
      <w:r w:rsidRPr="00A148B5">
        <w:rPr>
          <w:rFonts w:ascii="Times New Roman" w:hAnsi="Times New Roman" w:cs="Times New Roman"/>
          <w:sz w:val="24"/>
          <w:szCs w:val="24"/>
        </w:rPr>
        <w:t>. В този случай потребителят, може да промени своя избор и да поиска друг начин по който да получи стоката в състояние, отговарящо на описанието й в договора, например:</w:t>
      </w:r>
    </w:p>
    <w:p w14:paraId="6725752D" w14:textId="77777777" w:rsidR="00E66F68" w:rsidRDefault="00E41F72" w:rsidP="00E66F68">
      <w:pPr>
        <w:pStyle w:val="ListParagraph"/>
        <w:numPr>
          <w:ilvl w:val="1"/>
          <w:numId w:val="33"/>
        </w:numPr>
        <w:shd w:val="clear" w:color="auto" w:fill="FFFFFF"/>
        <w:spacing w:after="100" w:afterAutospacing="1" w:line="240" w:lineRule="auto"/>
        <w:ind w:left="1985" w:hanging="425"/>
        <w:jc w:val="both"/>
        <w:rPr>
          <w:rFonts w:ascii="Times New Roman" w:hAnsi="Times New Roman" w:cs="Times New Roman"/>
          <w:sz w:val="24"/>
          <w:szCs w:val="24"/>
        </w:rPr>
      </w:pPr>
      <w:r w:rsidRPr="00A148B5">
        <w:rPr>
          <w:rFonts w:ascii="Times New Roman" w:hAnsi="Times New Roman" w:cs="Times New Roman"/>
          <w:sz w:val="24"/>
          <w:szCs w:val="24"/>
        </w:rPr>
        <w:t>ако продавача откаже замяна на продукта, купувача може да поиска поправка на дефекта</w:t>
      </w:r>
      <w:r w:rsidR="00E66F68">
        <w:rPr>
          <w:rFonts w:ascii="Times New Roman" w:hAnsi="Times New Roman" w:cs="Times New Roman"/>
          <w:sz w:val="24"/>
          <w:szCs w:val="24"/>
        </w:rPr>
        <w:t>.</w:t>
      </w:r>
    </w:p>
    <w:p w14:paraId="2FEAE8EA" w14:textId="77777777" w:rsidR="00E66F68" w:rsidRDefault="00E41F72" w:rsidP="00E66F68">
      <w:pPr>
        <w:pStyle w:val="ListParagraph"/>
        <w:numPr>
          <w:ilvl w:val="1"/>
          <w:numId w:val="33"/>
        </w:numPr>
        <w:shd w:val="clear" w:color="auto" w:fill="FFFFFF"/>
        <w:tabs>
          <w:tab w:val="left" w:pos="1701"/>
        </w:tabs>
        <w:spacing w:after="100" w:afterAutospacing="1" w:line="240" w:lineRule="auto"/>
        <w:ind w:left="1985" w:hanging="425"/>
        <w:jc w:val="both"/>
        <w:rPr>
          <w:rFonts w:ascii="Times New Roman" w:hAnsi="Times New Roman" w:cs="Times New Roman"/>
          <w:sz w:val="24"/>
          <w:szCs w:val="24"/>
        </w:rPr>
      </w:pPr>
      <w:r w:rsidRPr="00A148B5">
        <w:rPr>
          <w:rFonts w:ascii="Times New Roman" w:hAnsi="Times New Roman" w:cs="Times New Roman"/>
          <w:sz w:val="24"/>
          <w:szCs w:val="24"/>
        </w:rPr>
        <w:t xml:space="preserve"> ако продавача откаже поправка, купувача може да поиска замяна</w:t>
      </w:r>
      <w:r w:rsidR="00E66F68">
        <w:rPr>
          <w:rFonts w:ascii="Times New Roman" w:hAnsi="Times New Roman" w:cs="Times New Roman"/>
          <w:sz w:val="24"/>
          <w:szCs w:val="24"/>
        </w:rPr>
        <w:t>;</w:t>
      </w:r>
    </w:p>
    <w:p w14:paraId="5BB6E68B" w14:textId="43882E30" w:rsidR="00E66F68" w:rsidRDefault="008B6E51" w:rsidP="00E66F68">
      <w:pPr>
        <w:pStyle w:val="ListParagraph"/>
        <w:numPr>
          <w:ilvl w:val="1"/>
          <w:numId w:val="33"/>
        </w:numPr>
        <w:shd w:val="clear" w:color="auto" w:fill="FFFFFF"/>
        <w:spacing w:after="100" w:afterAutospacing="1" w:line="240" w:lineRule="auto"/>
        <w:ind w:left="1985" w:hanging="425"/>
        <w:jc w:val="both"/>
        <w:rPr>
          <w:rFonts w:ascii="Times New Roman" w:hAnsi="Times New Roman" w:cs="Times New Roman"/>
          <w:sz w:val="24"/>
          <w:szCs w:val="24"/>
        </w:rPr>
      </w:pPr>
      <w:r w:rsidRPr="00A148B5">
        <w:rPr>
          <w:rFonts w:ascii="Times New Roman" w:hAnsi="Times New Roman" w:cs="Times New Roman"/>
          <w:sz w:val="24"/>
          <w:szCs w:val="24"/>
        </w:rPr>
        <w:lastRenderedPageBreak/>
        <w:t>И</w:t>
      </w:r>
      <w:r w:rsidR="00E41F72" w:rsidRPr="00A148B5">
        <w:rPr>
          <w:rFonts w:ascii="Times New Roman" w:hAnsi="Times New Roman" w:cs="Times New Roman"/>
          <w:sz w:val="24"/>
          <w:szCs w:val="24"/>
        </w:rPr>
        <w:t>ли</w:t>
      </w:r>
      <w:r>
        <w:rPr>
          <w:rFonts w:ascii="Times New Roman" w:hAnsi="Times New Roman" w:cs="Times New Roman"/>
          <w:sz w:val="24"/>
          <w:szCs w:val="24"/>
        </w:rPr>
        <w:t xml:space="preserve"> </w:t>
      </w:r>
      <w:r w:rsidR="00E41F72" w:rsidRPr="00A148B5">
        <w:rPr>
          <w:rFonts w:ascii="Times New Roman" w:hAnsi="Times New Roman" w:cs="Times New Roman"/>
          <w:sz w:val="24"/>
          <w:szCs w:val="24"/>
        </w:rPr>
        <w:t>– ако откаже и двете възможности–да поиска намаление на цената или прекратяване на договора т.е. връщане на стоката и възстановяване на цялата сума (ако дефекта е значителен)</w:t>
      </w:r>
      <w:r>
        <w:rPr>
          <w:rFonts w:ascii="Times New Roman" w:hAnsi="Times New Roman" w:cs="Times New Roman"/>
          <w:sz w:val="24"/>
          <w:szCs w:val="24"/>
        </w:rPr>
        <w:t>,</w:t>
      </w:r>
      <w:r w:rsidR="00E41F72" w:rsidRPr="00A148B5">
        <w:rPr>
          <w:rFonts w:ascii="Times New Roman" w:hAnsi="Times New Roman" w:cs="Times New Roman"/>
          <w:sz w:val="24"/>
          <w:szCs w:val="24"/>
        </w:rPr>
        <w:t xml:space="preserve"> в този случай се изпълнява процедурата описана по-долу. </w:t>
      </w:r>
    </w:p>
    <w:p w14:paraId="5A60D01C" w14:textId="1BEC9EF9" w:rsidR="003911E7" w:rsidRDefault="003911E7" w:rsidP="003911E7">
      <w:pPr>
        <w:pStyle w:val="ListParagraph"/>
        <w:shd w:val="clear" w:color="auto" w:fill="FFFFFF"/>
        <w:spacing w:after="100" w:afterAutospacing="1" w:line="240" w:lineRule="auto"/>
        <w:ind w:left="1985"/>
        <w:jc w:val="both"/>
        <w:rPr>
          <w:rFonts w:ascii="Times New Roman" w:hAnsi="Times New Roman" w:cs="Times New Roman"/>
          <w:sz w:val="24"/>
          <w:szCs w:val="24"/>
        </w:rPr>
      </w:pPr>
    </w:p>
    <w:p w14:paraId="13BC5F83" w14:textId="77777777" w:rsidR="00F621E4" w:rsidRDefault="00E41F72" w:rsidP="00F621E4">
      <w:pPr>
        <w:pStyle w:val="ListParagraph"/>
        <w:numPr>
          <w:ilvl w:val="1"/>
          <w:numId w:val="24"/>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Ако рекламацията е първа за дадената стока, и купувача е поискал в рамките на гаранцията от първия път (или в отговор на предложението на продавача, описано по-горе) намаление на цената или прекратяване на договора (ако дефекта е значителен), продавача може да предложи на купувача незабавна замяна на стоката с нова или поправка на стоката, без това да причинява прекалени неудобства. В този случай продавача информира за това предложение купувача(потребителя), който има право да промени искането си (вместо замяна, поправка или обратното).</w:t>
      </w:r>
    </w:p>
    <w:p w14:paraId="34A6B3A6" w14:textId="77777777" w:rsidR="00F621E4" w:rsidRDefault="00E41F72" w:rsidP="00F621E4">
      <w:pPr>
        <w:pStyle w:val="ListParagraph"/>
        <w:shd w:val="clear" w:color="auto" w:fill="FFFFFF"/>
        <w:spacing w:after="100" w:afterAutospacing="1" w:line="240" w:lineRule="auto"/>
        <w:ind w:left="1152"/>
        <w:jc w:val="both"/>
        <w:rPr>
          <w:rFonts w:ascii="Times New Roman" w:hAnsi="Times New Roman" w:cs="Times New Roman"/>
          <w:sz w:val="24"/>
          <w:szCs w:val="24"/>
        </w:rPr>
      </w:pPr>
      <w:r w:rsidRPr="008B6E51">
        <w:rPr>
          <w:rFonts w:ascii="Times New Roman" w:hAnsi="Times New Roman" w:cs="Times New Roman"/>
          <w:b/>
          <w:bCs/>
          <w:sz w:val="24"/>
          <w:szCs w:val="24"/>
          <w:u w:val="single"/>
        </w:rPr>
        <w:t xml:space="preserve"> Внимание</w:t>
      </w:r>
      <w:r w:rsidRPr="00F621E4">
        <w:rPr>
          <w:rFonts w:ascii="Times New Roman" w:hAnsi="Times New Roman" w:cs="Times New Roman"/>
          <w:sz w:val="24"/>
          <w:szCs w:val="24"/>
          <w:u w:val="single"/>
        </w:rPr>
        <w:t>:</w:t>
      </w:r>
      <w:r w:rsidRPr="00A148B5">
        <w:rPr>
          <w:rFonts w:ascii="Times New Roman" w:hAnsi="Times New Roman" w:cs="Times New Roman"/>
          <w:sz w:val="24"/>
          <w:szCs w:val="24"/>
        </w:rPr>
        <w:t xml:space="preserve"> Промяна на офертата на продавача, инициирана от купувача не е възможно, ако това което иска потребителя е :</w:t>
      </w:r>
    </w:p>
    <w:p w14:paraId="66AFAEA0" w14:textId="77777777" w:rsidR="00F621E4" w:rsidRDefault="00E41F72" w:rsidP="00F621E4">
      <w:pPr>
        <w:pStyle w:val="ListParagraph"/>
        <w:numPr>
          <w:ilvl w:val="0"/>
          <w:numId w:val="34"/>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 xml:space="preserve">невъзможно за изпълнение от продавача – напр. прекратено е производството на определена част или целия продукт или </w:t>
      </w:r>
    </w:p>
    <w:p w14:paraId="5E691F41" w14:textId="7D4E6882" w:rsidR="008B6E51" w:rsidRDefault="00E41F72" w:rsidP="00F621E4">
      <w:pPr>
        <w:pStyle w:val="ListParagraph"/>
        <w:numPr>
          <w:ilvl w:val="0"/>
          <w:numId w:val="34"/>
        </w:numPr>
        <w:shd w:val="clear" w:color="auto" w:fill="FFFFFF"/>
        <w:spacing w:after="100" w:afterAutospacing="1" w:line="240" w:lineRule="auto"/>
        <w:jc w:val="both"/>
        <w:rPr>
          <w:rFonts w:ascii="Times New Roman" w:hAnsi="Times New Roman" w:cs="Times New Roman"/>
          <w:sz w:val="24"/>
          <w:szCs w:val="24"/>
        </w:rPr>
      </w:pPr>
      <w:r w:rsidRPr="00A148B5">
        <w:rPr>
          <w:rFonts w:ascii="Times New Roman" w:hAnsi="Times New Roman" w:cs="Times New Roman"/>
          <w:sz w:val="24"/>
          <w:szCs w:val="24"/>
        </w:rPr>
        <w:t>в сравнение с другите възможности, изисква прекомерни разходи за продавача – напр. искането за замяна на целия продукт с нов, ако повредата се отнася за незначителна част с ниска стойност.</w:t>
      </w:r>
    </w:p>
    <w:p w14:paraId="440C4D52" w14:textId="77777777" w:rsidR="008B6E51" w:rsidRPr="008B6E51" w:rsidRDefault="008B6E51" w:rsidP="008B6E51">
      <w:pPr>
        <w:shd w:val="clear" w:color="auto" w:fill="FFFFFF"/>
        <w:spacing w:after="100" w:afterAutospacing="1" w:line="240" w:lineRule="auto"/>
        <w:ind w:left="1575" w:hanging="866"/>
        <w:jc w:val="both"/>
        <w:rPr>
          <w:rFonts w:ascii="Times New Roman" w:hAnsi="Times New Roman" w:cs="Times New Roman"/>
          <w:sz w:val="24"/>
          <w:szCs w:val="24"/>
        </w:rPr>
      </w:pPr>
    </w:p>
    <w:p w14:paraId="02E23BB1" w14:textId="77777777" w:rsidR="008B6E51" w:rsidRDefault="008B6E51" w:rsidP="008B6E51">
      <w:pPr>
        <w:pStyle w:val="ListParagraph"/>
        <w:numPr>
          <w:ilvl w:val="0"/>
          <w:numId w:val="30"/>
        </w:numPr>
        <w:shd w:val="clear" w:color="auto" w:fill="FFFFFF"/>
        <w:spacing w:after="100" w:afterAutospacing="1" w:line="240" w:lineRule="auto"/>
        <w:jc w:val="both"/>
        <w:rPr>
          <w:rFonts w:ascii="Times New Roman" w:hAnsi="Times New Roman" w:cs="Times New Roman"/>
          <w:sz w:val="24"/>
          <w:szCs w:val="24"/>
        </w:rPr>
      </w:pPr>
      <w:r w:rsidRPr="008B6E51">
        <w:rPr>
          <w:rFonts w:ascii="Times New Roman" w:hAnsi="Times New Roman" w:cs="Times New Roman"/>
          <w:b/>
          <w:bCs/>
          <w:sz w:val="24"/>
          <w:szCs w:val="24"/>
        </w:rPr>
        <w:t>Срок за гаранция</w:t>
      </w:r>
      <w:r>
        <w:rPr>
          <w:rFonts w:ascii="Times New Roman" w:hAnsi="Times New Roman" w:cs="Times New Roman"/>
          <w:sz w:val="24"/>
          <w:szCs w:val="24"/>
        </w:rPr>
        <w:t xml:space="preserve"> </w:t>
      </w:r>
    </w:p>
    <w:p w14:paraId="6749C827" w14:textId="7E931F6C" w:rsidR="001A055F" w:rsidRDefault="00E41F72" w:rsidP="008B6E51">
      <w:pPr>
        <w:pStyle w:val="ListParagraph"/>
        <w:shd w:val="clear" w:color="auto" w:fill="FFFFFF"/>
        <w:spacing w:after="100" w:afterAutospacing="1" w:line="240" w:lineRule="auto"/>
        <w:ind w:left="360"/>
        <w:jc w:val="both"/>
        <w:rPr>
          <w:rFonts w:ascii="Times New Roman" w:hAnsi="Times New Roman" w:cs="Times New Roman"/>
          <w:sz w:val="24"/>
          <w:szCs w:val="24"/>
        </w:rPr>
      </w:pPr>
      <w:r w:rsidRPr="00A148B5">
        <w:rPr>
          <w:rFonts w:ascii="Times New Roman" w:hAnsi="Times New Roman" w:cs="Times New Roman"/>
          <w:sz w:val="24"/>
          <w:szCs w:val="24"/>
        </w:rPr>
        <w:t xml:space="preserve">Продавача е отговорен за гаранцията, ако физическия дефект е открит преди изтичането на </w:t>
      </w:r>
      <w:r w:rsidR="00153144">
        <w:rPr>
          <w:rFonts w:ascii="Times New Roman" w:hAnsi="Times New Roman" w:cs="Times New Roman"/>
          <w:sz w:val="24"/>
          <w:szCs w:val="24"/>
        </w:rPr>
        <w:t xml:space="preserve">две години </w:t>
      </w:r>
      <w:r w:rsidRPr="00A148B5">
        <w:rPr>
          <w:rFonts w:ascii="Times New Roman" w:hAnsi="Times New Roman" w:cs="Times New Roman"/>
          <w:sz w:val="24"/>
          <w:szCs w:val="24"/>
        </w:rPr>
        <w:t>от предаването на стоката. Ако продавача умишлено е укрил дефекта на стоката, купувача има право да подаде рекламация без значение на срока, който е минал от установяване на дефекта.</w:t>
      </w:r>
    </w:p>
    <w:p w14:paraId="02AE5B53" w14:textId="77777777" w:rsidR="001A055F" w:rsidRDefault="001A055F" w:rsidP="008B6E51">
      <w:pPr>
        <w:pStyle w:val="ListParagraph"/>
        <w:shd w:val="clear" w:color="auto" w:fill="FFFFFF"/>
        <w:spacing w:after="100" w:afterAutospacing="1" w:line="240" w:lineRule="auto"/>
        <w:ind w:left="360"/>
        <w:jc w:val="both"/>
        <w:rPr>
          <w:rFonts w:ascii="Times New Roman" w:hAnsi="Times New Roman" w:cs="Times New Roman"/>
          <w:sz w:val="24"/>
          <w:szCs w:val="24"/>
        </w:rPr>
      </w:pPr>
    </w:p>
    <w:p w14:paraId="7C473D1E" w14:textId="77777777" w:rsidR="00FE28E7" w:rsidRPr="00FE28E7" w:rsidRDefault="00FE28E7" w:rsidP="00FE28E7">
      <w:pPr>
        <w:pStyle w:val="ListParagraph"/>
        <w:numPr>
          <w:ilvl w:val="0"/>
          <w:numId w:val="30"/>
        </w:numPr>
        <w:shd w:val="clear" w:color="auto" w:fill="FFFFFF"/>
        <w:spacing w:after="100" w:afterAutospacing="1" w:line="240" w:lineRule="auto"/>
        <w:jc w:val="both"/>
        <w:rPr>
          <w:rFonts w:ascii="Times New Roman" w:hAnsi="Times New Roman" w:cs="Times New Roman"/>
          <w:sz w:val="24"/>
          <w:szCs w:val="24"/>
        </w:rPr>
      </w:pPr>
      <w:r w:rsidRPr="00FE28E7">
        <w:rPr>
          <w:rFonts w:ascii="Times New Roman" w:hAnsi="Times New Roman" w:cs="Times New Roman"/>
          <w:b/>
          <w:bCs/>
          <w:sz w:val="24"/>
          <w:szCs w:val="24"/>
        </w:rPr>
        <w:t>Краен срок за предявяване на претенция</w:t>
      </w:r>
      <w:r w:rsidR="00E41F72" w:rsidRPr="00FE28E7">
        <w:rPr>
          <w:rFonts w:ascii="Times New Roman" w:hAnsi="Times New Roman" w:cs="Times New Roman"/>
          <w:b/>
          <w:bCs/>
          <w:sz w:val="24"/>
          <w:szCs w:val="24"/>
        </w:rPr>
        <w:t xml:space="preserve"> </w:t>
      </w:r>
    </w:p>
    <w:p w14:paraId="38EA376F" w14:textId="77777777" w:rsidR="00FE28E7" w:rsidRDefault="00E41F72" w:rsidP="00FE28E7">
      <w:pPr>
        <w:pStyle w:val="ListParagraph"/>
        <w:shd w:val="clear" w:color="auto" w:fill="FFFFFF"/>
        <w:spacing w:after="100" w:afterAutospacing="1" w:line="240" w:lineRule="auto"/>
        <w:ind w:left="360"/>
        <w:jc w:val="both"/>
        <w:rPr>
          <w:rFonts w:ascii="Times New Roman" w:hAnsi="Times New Roman" w:cs="Times New Roman"/>
          <w:sz w:val="24"/>
          <w:szCs w:val="24"/>
        </w:rPr>
      </w:pPr>
      <w:r w:rsidRPr="00FE28E7">
        <w:rPr>
          <w:rFonts w:ascii="Times New Roman" w:hAnsi="Times New Roman" w:cs="Times New Roman"/>
          <w:sz w:val="24"/>
          <w:szCs w:val="24"/>
        </w:rPr>
        <w:t>Претенцията за гаранция на дефектирал</w:t>
      </w:r>
      <w:r w:rsidRPr="00A148B5">
        <w:rPr>
          <w:rFonts w:ascii="Times New Roman" w:hAnsi="Times New Roman" w:cs="Times New Roman"/>
          <w:sz w:val="24"/>
          <w:szCs w:val="24"/>
        </w:rPr>
        <w:t xml:space="preserve"> продукт има давност една година считано от деня на установяване на дефекта.</w:t>
      </w:r>
    </w:p>
    <w:p w14:paraId="771C0A29" w14:textId="77777777" w:rsidR="00FE28E7" w:rsidRDefault="00E41F72" w:rsidP="00FE28E7">
      <w:pPr>
        <w:pStyle w:val="ListParagraph"/>
        <w:shd w:val="clear" w:color="auto" w:fill="FFFFFF"/>
        <w:spacing w:after="100" w:afterAutospacing="1" w:line="240" w:lineRule="auto"/>
        <w:ind w:left="360"/>
        <w:jc w:val="both"/>
        <w:rPr>
          <w:rFonts w:ascii="Times New Roman" w:hAnsi="Times New Roman" w:cs="Times New Roman"/>
          <w:sz w:val="24"/>
          <w:szCs w:val="24"/>
        </w:rPr>
      </w:pPr>
      <w:r w:rsidRPr="00A148B5">
        <w:rPr>
          <w:rFonts w:ascii="Times New Roman" w:hAnsi="Times New Roman" w:cs="Times New Roman"/>
          <w:sz w:val="24"/>
          <w:szCs w:val="24"/>
        </w:rPr>
        <w:t xml:space="preserve"> В същото време за купувача (потребителя), давността не може да е по-малка от две години от момента на предаване на продадената стока.</w:t>
      </w:r>
    </w:p>
    <w:p w14:paraId="173DDEF6" w14:textId="1F8DAB76" w:rsidR="00FE28E7" w:rsidRDefault="00E41F72" w:rsidP="00FE28E7">
      <w:pPr>
        <w:pStyle w:val="ListParagraph"/>
        <w:shd w:val="clear" w:color="auto" w:fill="FFFFFF"/>
        <w:spacing w:after="100" w:afterAutospacing="1" w:line="240" w:lineRule="auto"/>
        <w:ind w:left="360"/>
        <w:jc w:val="both"/>
        <w:rPr>
          <w:rFonts w:ascii="Times New Roman" w:hAnsi="Times New Roman" w:cs="Times New Roman"/>
          <w:sz w:val="24"/>
          <w:szCs w:val="24"/>
        </w:rPr>
      </w:pPr>
      <w:r w:rsidRPr="00A148B5">
        <w:rPr>
          <w:rFonts w:ascii="Times New Roman" w:hAnsi="Times New Roman" w:cs="Times New Roman"/>
          <w:sz w:val="24"/>
          <w:szCs w:val="24"/>
        </w:rPr>
        <w:t xml:space="preserve"> Ако купувача е поискал замяна на стоката с друга без дефект, или отстраняване на дефекта, срока на давността за подаване на заявление за прекратяване на договора или намаление на цената започва да тече от момента на изтичане на срока за замяна или поправка на дефекта</w:t>
      </w:r>
    </w:p>
    <w:p w14:paraId="18F7A011" w14:textId="77777777" w:rsidR="00FE28E7" w:rsidRDefault="00FE28E7" w:rsidP="00FE28E7">
      <w:pPr>
        <w:pStyle w:val="ListParagraph"/>
        <w:shd w:val="clear" w:color="auto" w:fill="FFFFFF"/>
        <w:spacing w:after="100" w:afterAutospacing="1" w:line="240" w:lineRule="auto"/>
        <w:ind w:left="360"/>
        <w:jc w:val="both"/>
        <w:rPr>
          <w:rFonts w:ascii="Times New Roman" w:hAnsi="Times New Roman" w:cs="Times New Roman"/>
          <w:sz w:val="24"/>
          <w:szCs w:val="24"/>
        </w:rPr>
      </w:pPr>
    </w:p>
    <w:p w14:paraId="68F6BDD5" w14:textId="77777777" w:rsidR="00FE28E7" w:rsidRPr="00FE28E7" w:rsidRDefault="00E41F72" w:rsidP="00FE28E7">
      <w:pPr>
        <w:pStyle w:val="ListParagraph"/>
        <w:numPr>
          <w:ilvl w:val="0"/>
          <w:numId w:val="30"/>
        </w:numPr>
        <w:shd w:val="clear" w:color="auto" w:fill="FFFFFF"/>
        <w:tabs>
          <w:tab w:val="left" w:pos="780"/>
        </w:tabs>
        <w:spacing w:after="100" w:afterAutospacing="1" w:line="240" w:lineRule="auto"/>
        <w:jc w:val="both"/>
        <w:rPr>
          <w:rFonts w:ascii="Times New Roman" w:hAnsi="Times New Roman" w:cs="Times New Roman"/>
          <w:b/>
          <w:bCs/>
          <w:sz w:val="24"/>
          <w:szCs w:val="24"/>
        </w:rPr>
      </w:pPr>
      <w:r w:rsidRPr="00FE28E7">
        <w:rPr>
          <w:rFonts w:ascii="Times New Roman" w:hAnsi="Times New Roman" w:cs="Times New Roman"/>
          <w:b/>
          <w:bCs/>
          <w:sz w:val="24"/>
          <w:szCs w:val="24"/>
        </w:rPr>
        <w:t xml:space="preserve">Срок за разглеждане </w:t>
      </w:r>
      <w:r w:rsidR="00FE28E7" w:rsidRPr="00FE28E7">
        <w:rPr>
          <w:rFonts w:ascii="Times New Roman" w:hAnsi="Times New Roman" w:cs="Times New Roman"/>
          <w:b/>
          <w:bCs/>
          <w:sz w:val="24"/>
          <w:szCs w:val="24"/>
        </w:rPr>
        <w:t>на рекламацията</w:t>
      </w:r>
    </w:p>
    <w:p w14:paraId="17E34CDB" w14:textId="77777777" w:rsidR="00FE28E7" w:rsidRDefault="00E41F72" w:rsidP="00FE28E7">
      <w:pPr>
        <w:pStyle w:val="ListParagraph"/>
        <w:shd w:val="clear" w:color="auto" w:fill="FFFFFF"/>
        <w:tabs>
          <w:tab w:val="left" w:pos="780"/>
        </w:tabs>
        <w:spacing w:after="100" w:afterAutospacing="1" w:line="240" w:lineRule="auto"/>
        <w:ind w:left="360"/>
        <w:jc w:val="both"/>
        <w:rPr>
          <w:rFonts w:ascii="Times New Roman" w:hAnsi="Times New Roman" w:cs="Times New Roman"/>
          <w:sz w:val="24"/>
          <w:szCs w:val="24"/>
        </w:rPr>
      </w:pPr>
      <w:r w:rsidRPr="00FE28E7">
        <w:rPr>
          <w:rFonts w:ascii="Times New Roman" w:hAnsi="Times New Roman" w:cs="Times New Roman"/>
          <w:sz w:val="24"/>
          <w:szCs w:val="24"/>
        </w:rPr>
        <w:t xml:space="preserve">Ако подадената от потребителя рекламация съдържа искане за: </w:t>
      </w:r>
    </w:p>
    <w:p w14:paraId="77AF277C" w14:textId="77777777" w:rsidR="00FE28E7" w:rsidRDefault="00E41F72" w:rsidP="00FE28E7">
      <w:pPr>
        <w:pStyle w:val="ListParagraph"/>
        <w:numPr>
          <w:ilvl w:val="1"/>
          <w:numId w:val="39"/>
        </w:numPr>
        <w:shd w:val="clear" w:color="auto" w:fill="FFFFFF"/>
        <w:tabs>
          <w:tab w:val="left" w:pos="780"/>
        </w:tabs>
        <w:spacing w:after="100" w:afterAutospacing="1" w:line="240" w:lineRule="auto"/>
        <w:jc w:val="both"/>
        <w:rPr>
          <w:rFonts w:ascii="Times New Roman" w:hAnsi="Times New Roman" w:cs="Times New Roman"/>
          <w:sz w:val="24"/>
          <w:szCs w:val="24"/>
        </w:rPr>
      </w:pPr>
      <w:r w:rsidRPr="00FE28E7">
        <w:rPr>
          <w:rFonts w:ascii="Times New Roman" w:hAnsi="Times New Roman" w:cs="Times New Roman"/>
          <w:sz w:val="24"/>
          <w:szCs w:val="24"/>
        </w:rPr>
        <w:t>поправка на стоката</w:t>
      </w:r>
      <w:r w:rsidR="00FE28E7">
        <w:rPr>
          <w:rFonts w:ascii="Times New Roman" w:hAnsi="Times New Roman" w:cs="Times New Roman"/>
          <w:sz w:val="24"/>
          <w:szCs w:val="24"/>
        </w:rPr>
        <w:t>;</w:t>
      </w:r>
    </w:p>
    <w:p w14:paraId="2B94F94F" w14:textId="77777777" w:rsidR="00FE28E7" w:rsidRDefault="00E41F72" w:rsidP="00FE28E7">
      <w:pPr>
        <w:pStyle w:val="ListParagraph"/>
        <w:numPr>
          <w:ilvl w:val="1"/>
          <w:numId w:val="39"/>
        </w:numPr>
        <w:shd w:val="clear" w:color="auto" w:fill="FFFFFF"/>
        <w:tabs>
          <w:tab w:val="left" w:pos="780"/>
        </w:tabs>
        <w:spacing w:after="100" w:afterAutospacing="1" w:line="240" w:lineRule="auto"/>
        <w:jc w:val="both"/>
        <w:rPr>
          <w:rFonts w:ascii="Times New Roman" w:hAnsi="Times New Roman" w:cs="Times New Roman"/>
          <w:sz w:val="24"/>
          <w:szCs w:val="24"/>
        </w:rPr>
      </w:pPr>
      <w:r w:rsidRPr="00FE28E7">
        <w:rPr>
          <w:rFonts w:ascii="Times New Roman" w:hAnsi="Times New Roman" w:cs="Times New Roman"/>
          <w:sz w:val="24"/>
          <w:szCs w:val="24"/>
        </w:rPr>
        <w:t>замяна на стоката с нова</w:t>
      </w:r>
      <w:r w:rsidR="00FE28E7">
        <w:rPr>
          <w:rFonts w:ascii="Times New Roman" w:hAnsi="Times New Roman" w:cs="Times New Roman"/>
          <w:sz w:val="24"/>
          <w:szCs w:val="24"/>
        </w:rPr>
        <w:t>;</w:t>
      </w:r>
    </w:p>
    <w:p w14:paraId="6F904586" w14:textId="77777777" w:rsidR="00FE28E7" w:rsidRDefault="00E41F72" w:rsidP="00FE28E7">
      <w:pPr>
        <w:pStyle w:val="ListParagraph"/>
        <w:numPr>
          <w:ilvl w:val="1"/>
          <w:numId w:val="39"/>
        </w:numPr>
        <w:shd w:val="clear" w:color="auto" w:fill="FFFFFF"/>
        <w:tabs>
          <w:tab w:val="left" w:pos="780"/>
        </w:tabs>
        <w:spacing w:after="100" w:afterAutospacing="1" w:line="240" w:lineRule="auto"/>
        <w:jc w:val="both"/>
        <w:rPr>
          <w:rFonts w:ascii="Times New Roman" w:hAnsi="Times New Roman" w:cs="Times New Roman"/>
          <w:sz w:val="24"/>
          <w:szCs w:val="24"/>
        </w:rPr>
      </w:pPr>
      <w:r w:rsidRPr="00FE28E7">
        <w:rPr>
          <w:rFonts w:ascii="Times New Roman" w:hAnsi="Times New Roman" w:cs="Times New Roman"/>
          <w:sz w:val="24"/>
          <w:szCs w:val="24"/>
        </w:rPr>
        <w:t xml:space="preserve">намаление на цената на стоката (посочена е сумата, с която цената трябва да бъде намалена), продавача има задължение да разгледа рекламацията в срок от 14 календарни дни, считано от деня на нейното подаване. В останалите случаи </w:t>
      </w:r>
      <w:r w:rsidR="00FE28E7">
        <w:rPr>
          <w:rFonts w:ascii="Times New Roman" w:hAnsi="Times New Roman" w:cs="Times New Roman"/>
          <w:sz w:val="24"/>
          <w:szCs w:val="24"/>
          <w:lang w:val="en-US"/>
        </w:rPr>
        <w:t>ANTANYSTORE</w:t>
      </w:r>
      <w:r w:rsidRPr="00FE28E7">
        <w:rPr>
          <w:rFonts w:ascii="Times New Roman" w:hAnsi="Times New Roman" w:cs="Times New Roman"/>
          <w:sz w:val="24"/>
          <w:szCs w:val="24"/>
        </w:rPr>
        <w:t xml:space="preserve"> е задължен да даде отговор на потребителя в срок от 30 дни от датата на подаване на рекламацията. В случаите, когато няма отговор в рамките на определения срок се счита, че продавача е признал рекламацията за основателна. </w:t>
      </w:r>
    </w:p>
    <w:p w14:paraId="79DE4DBD" w14:textId="5D6768A0" w:rsidR="00FE28E7" w:rsidRDefault="00FE28E7" w:rsidP="00FE28E7">
      <w:pPr>
        <w:pStyle w:val="ListParagraph"/>
        <w:shd w:val="clear" w:color="auto" w:fill="FFFFFF"/>
        <w:tabs>
          <w:tab w:val="left" w:pos="780"/>
        </w:tabs>
        <w:spacing w:after="100" w:afterAutospacing="1" w:line="240" w:lineRule="auto"/>
        <w:ind w:left="1935"/>
        <w:jc w:val="both"/>
        <w:rPr>
          <w:rFonts w:ascii="Times New Roman" w:hAnsi="Times New Roman" w:cs="Times New Roman"/>
          <w:sz w:val="24"/>
          <w:szCs w:val="24"/>
        </w:rPr>
      </w:pPr>
      <w:r>
        <w:rPr>
          <w:rFonts w:ascii="Times New Roman" w:hAnsi="Times New Roman" w:cs="Times New Roman"/>
          <w:sz w:val="24"/>
          <w:szCs w:val="24"/>
          <w:lang w:val="en-US"/>
        </w:rPr>
        <w:lastRenderedPageBreak/>
        <w:t>ANTONYSTORE</w:t>
      </w:r>
      <w:r w:rsidR="00E41F72" w:rsidRPr="00FE28E7">
        <w:rPr>
          <w:rFonts w:ascii="Times New Roman" w:hAnsi="Times New Roman" w:cs="Times New Roman"/>
          <w:sz w:val="24"/>
          <w:szCs w:val="24"/>
        </w:rPr>
        <w:t xml:space="preserve"> уведомява Клиента за становището си от разгледаната рекламация писмено. Ако Клиента е дал за тази цел своя e-mail или телефонен номер становището може да се изпрати чрез имейла или със съобщение (sms).</w:t>
      </w:r>
    </w:p>
    <w:p w14:paraId="6325B1C4" w14:textId="38219EC5" w:rsidR="0065418B" w:rsidRDefault="0065418B" w:rsidP="00FE28E7">
      <w:pPr>
        <w:pStyle w:val="ListParagraph"/>
        <w:shd w:val="clear" w:color="auto" w:fill="FFFFFF"/>
        <w:tabs>
          <w:tab w:val="left" w:pos="780"/>
        </w:tabs>
        <w:spacing w:after="100" w:afterAutospacing="1" w:line="240" w:lineRule="auto"/>
        <w:ind w:left="1935"/>
        <w:jc w:val="both"/>
        <w:rPr>
          <w:rFonts w:ascii="Times New Roman" w:hAnsi="Times New Roman" w:cs="Times New Roman"/>
          <w:sz w:val="24"/>
          <w:szCs w:val="24"/>
        </w:rPr>
      </w:pPr>
    </w:p>
    <w:p w14:paraId="7CD4BAFD" w14:textId="77777777" w:rsidR="0065418B" w:rsidRDefault="0065418B" w:rsidP="00FE28E7">
      <w:pPr>
        <w:pStyle w:val="ListParagraph"/>
        <w:shd w:val="clear" w:color="auto" w:fill="FFFFFF"/>
        <w:tabs>
          <w:tab w:val="left" w:pos="780"/>
        </w:tabs>
        <w:spacing w:after="100" w:afterAutospacing="1" w:line="240" w:lineRule="auto"/>
        <w:ind w:left="1935"/>
        <w:jc w:val="both"/>
        <w:rPr>
          <w:rFonts w:ascii="Times New Roman" w:hAnsi="Times New Roman" w:cs="Times New Roman"/>
          <w:sz w:val="24"/>
          <w:szCs w:val="24"/>
        </w:rPr>
      </w:pPr>
    </w:p>
    <w:p w14:paraId="43FCA605" w14:textId="77777777" w:rsidR="0065418B" w:rsidRPr="0065418B" w:rsidRDefault="00E41F72" w:rsidP="00FE28E7">
      <w:pPr>
        <w:pStyle w:val="ListParagraph"/>
        <w:numPr>
          <w:ilvl w:val="0"/>
          <w:numId w:val="30"/>
        </w:numPr>
        <w:shd w:val="clear" w:color="auto" w:fill="FFFFFF"/>
        <w:tabs>
          <w:tab w:val="left" w:pos="780"/>
        </w:tabs>
        <w:spacing w:after="100" w:afterAutospacing="1" w:line="240" w:lineRule="auto"/>
        <w:jc w:val="both"/>
        <w:rPr>
          <w:rFonts w:ascii="Times New Roman" w:hAnsi="Times New Roman" w:cs="Times New Roman"/>
          <w:b/>
          <w:bCs/>
          <w:sz w:val="24"/>
          <w:szCs w:val="24"/>
        </w:rPr>
      </w:pPr>
      <w:r w:rsidRPr="0065418B">
        <w:rPr>
          <w:rFonts w:ascii="Times New Roman" w:hAnsi="Times New Roman" w:cs="Times New Roman"/>
          <w:b/>
          <w:bCs/>
          <w:sz w:val="24"/>
          <w:szCs w:val="24"/>
        </w:rPr>
        <w:t xml:space="preserve">Разходи по </w:t>
      </w:r>
      <w:r w:rsidR="0065418B" w:rsidRPr="0065418B">
        <w:rPr>
          <w:rFonts w:ascii="Times New Roman" w:hAnsi="Times New Roman" w:cs="Times New Roman"/>
          <w:b/>
          <w:bCs/>
          <w:sz w:val="24"/>
          <w:szCs w:val="24"/>
        </w:rPr>
        <w:t xml:space="preserve">рекламация </w:t>
      </w:r>
    </w:p>
    <w:p w14:paraId="4B3C06A6" w14:textId="77777777" w:rsidR="0065418B" w:rsidRDefault="00E41F72" w:rsidP="0065418B">
      <w:pPr>
        <w:pStyle w:val="ListParagraph"/>
        <w:shd w:val="clear" w:color="auto" w:fill="FFFFFF"/>
        <w:tabs>
          <w:tab w:val="left" w:pos="780"/>
        </w:tabs>
        <w:spacing w:after="100" w:afterAutospacing="1" w:line="240" w:lineRule="auto"/>
        <w:ind w:left="360"/>
        <w:jc w:val="both"/>
        <w:rPr>
          <w:rFonts w:ascii="Times New Roman" w:hAnsi="Times New Roman" w:cs="Times New Roman"/>
          <w:sz w:val="24"/>
          <w:szCs w:val="24"/>
        </w:rPr>
      </w:pPr>
      <w:r w:rsidRPr="00FE28E7">
        <w:rPr>
          <w:rFonts w:ascii="Times New Roman" w:hAnsi="Times New Roman" w:cs="Times New Roman"/>
          <w:sz w:val="24"/>
          <w:szCs w:val="24"/>
        </w:rPr>
        <w:t>Клиентът, подаващ заявление за рекламация е длъжен за сметка на продавача да изпрати дефектната стока до мястото посочено в договора (а когато това място не е посочено там, от където е получена). Разходите за замяна или поправка носи продавачa. Това включва и разходите за доставка на стоката.</w:t>
      </w:r>
    </w:p>
    <w:p w14:paraId="70CBC443" w14:textId="08166A6F" w:rsidR="0065418B" w:rsidRDefault="00E41F72" w:rsidP="0065418B">
      <w:pPr>
        <w:pStyle w:val="ListParagraph"/>
        <w:shd w:val="clear" w:color="auto" w:fill="FFFFFF"/>
        <w:tabs>
          <w:tab w:val="left" w:pos="780"/>
        </w:tabs>
        <w:spacing w:after="100" w:afterAutospacing="1" w:line="240" w:lineRule="auto"/>
        <w:ind w:left="360"/>
        <w:jc w:val="both"/>
        <w:rPr>
          <w:rFonts w:ascii="Times New Roman" w:hAnsi="Times New Roman" w:cs="Times New Roman"/>
          <w:sz w:val="24"/>
          <w:szCs w:val="24"/>
        </w:rPr>
      </w:pPr>
      <w:r w:rsidRPr="00FE28E7">
        <w:rPr>
          <w:rFonts w:ascii="Times New Roman" w:hAnsi="Times New Roman" w:cs="Times New Roman"/>
          <w:sz w:val="24"/>
          <w:szCs w:val="24"/>
        </w:rPr>
        <w:t xml:space="preserve">Ако дефекта се е оказал значителен , то потребителя има право да иска от продавача обезщетение за вредите, нанесени му от закупения продукт. </w:t>
      </w:r>
    </w:p>
    <w:p w14:paraId="6DC7F2C6" w14:textId="2AB97E15" w:rsidR="0065418B" w:rsidRDefault="0065418B" w:rsidP="0065418B">
      <w:pPr>
        <w:pStyle w:val="ListParagraph"/>
        <w:shd w:val="clear" w:color="auto" w:fill="FFFFFF"/>
        <w:tabs>
          <w:tab w:val="left" w:pos="780"/>
        </w:tabs>
        <w:spacing w:after="100" w:afterAutospacing="1" w:line="240" w:lineRule="auto"/>
        <w:ind w:left="360"/>
        <w:jc w:val="both"/>
        <w:rPr>
          <w:rFonts w:ascii="Times New Roman" w:hAnsi="Times New Roman" w:cs="Times New Roman"/>
          <w:sz w:val="24"/>
          <w:szCs w:val="24"/>
        </w:rPr>
      </w:pPr>
    </w:p>
    <w:p w14:paraId="2926B1B0" w14:textId="77777777" w:rsidR="0065418B" w:rsidRDefault="0065418B" w:rsidP="0065418B">
      <w:pPr>
        <w:pStyle w:val="ListParagraph"/>
        <w:shd w:val="clear" w:color="auto" w:fill="FFFFFF"/>
        <w:tabs>
          <w:tab w:val="left" w:pos="780"/>
        </w:tabs>
        <w:spacing w:after="100" w:afterAutospacing="1" w:line="240" w:lineRule="auto"/>
        <w:ind w:left="360"/>
        <w:jc w:val="both"/>
        <w:rPr>
          <w:rFonts w:ascii="Times New Roman" w:hAnsi="Times New Roman" w:cs="Times New Roman"/>
          <w:sz w:val="24"/>
          <w:szCs w:val="24"/>
        </w:rPr>
      </w:pPr>
    </w:p>
    <w:p w14:paraId="51BA44D0" w14:textId="77777777" w:rsidR="0065418B" w:rsidRPr="0065418B" w:rsidRDefault="00E41F72" w:rsidP="0065418B">
      <w:pPr>
        <w:pStyle w:val="ListParagraph"/>
        <w:numPr>
          <w:ilvl w:val="0"/>
          <w:numId w:val="30"/>
        </w:numPr>
        <w:shd w:val="clear" w:color="auto" w:fill="FFFFFF"/>
        <w:tabs>
          <w:tab w:val="left" w:pos="780"/>
        </w:tabs>
        <w:spacing w:after="100" w:afterAutospacing="1" w:line="240" w:lineRule="auto"/>
        <w:jc w:val="both"/>
        <w:rPr>
          <w:rFonts w:ascii="Times New Roman" w:hAnsi="Times New Roman" w:cs="Times New Roman"/>
          <w:b/>
          <w:bCs/>
          <w:sz w:val="24"/>
          <w:szCs w:val="24"/>
        </w:rPr>
      </w:pPr>
      <w:r w:rsidRPr="0065418B">
        <w:rPr>
          <w:rFonts w:ascii="Times New Roman" w:hAnsi="Times New Roman" w:cs="Times New Roman"/>
          <w:b/>
          <w:bCs/>
          <w:sz w:val="24"/>
          <w:szCs w:val="24"/>
        </w:rPr>
        <w:t xml:space="preserve">Политика за </w:t>
      </w:r>
      <w:r w:rsidR="0065418B" w:rsidRPr="0065418B">
        <w:rPr>
          <w:rFonts w:ascii="Times New Roman" w:hAnsi="Times New Roman" w:cs="Times New Roman"/>
          <w:b/>
          <w:bCs/>
          <w:sz w:val="24"/>
          <w:szCs w:val="24"/>
        </w:rPr>
        <w:t>поверителност</w:t>
      </w:r>
    </w:p>
    <w:p w14:paraId="1FE1C5A4" w14:textId="42CBE958" w:rsidR="00006DC4" w:rsidRPr="0065418B" w:rsidRDefault="00E41F72" w:rsidP="0065418B">
      <w:pPr>
        <w:shd w:val="clear" w:color="auto" w:fill="FFFFFF"/>
        <w:tabs>
          <w:tab w:val="left" w:pos="780"/>
        </w:tabs>
        <w:spacing w:after="100" w:afterAutospacing="1" w:line="240" w:lineRule="auto"/>
        <w:ind w:left="426"/>
        <w:jc w:val="both"/>
        <w:rPr>
          <w:rFonts w:ascii="Times New Roman" w:hAnsi="Times New Roman" w:cs="Times New Roman"/>
          <w:sz w:val="24"/>
          <w:szCs w:val="24"/>
        </w:rPr>
      </w:pPr>
      <w:r w:rsidRPr="0065418B">
        <w:rPr>
          <w:rFonts w:ascii="Times New Roman" w:hAnsi="Times New Roman" w:cs="Times New Roman"/>
          <w:sz w:val="24"/>
          <w:szCs w:val="24"/>
        </w:rPr>
        <w:t xml:space="preserve">Информация, касаеща обработваните от </w:t>
      </w:r>
      <w:r w:rsidR="0065418B">
        <w:rPr>
          <w:rFonts w:ascii="Times New Roman" w:hAnsi="Times New Roman" w:cs="Times New Roman"/>
          <w:sz w:val="24"/>
          <w:szCs w:val="24"/>
          <w:lang w:val="en-US"/>
        </w:rPr>
        <w:t>ANTONYSTORE</w:t>
      </w:r>
      <w:r w:rsidRPr="0065418B">
        <w:rPr>
          <w:rFonts w:ascii="Times New Roman" w:hAnsi="Times New Roman" w:cs="Times New Roman"/>
          <w:sz w:val="24"/>
          <w:szCs w:val="24"/>
        </w:rPr>
        <w:t xml:space="preserve"> лични данни във връзка с обслужването на процеса поверителност по рекламация, се съдържа в Политиката за поверителност.</w:t>
      </w:r>
    </w:p>
    <w:sectPr w:rsidR="00006DC4" w:rsidRPr="0065418B" w:rsidSect="009E70C1">
      <w:footerReference w:type="default" r:id="rId8"/>
      <w:headerReference w:type="first" r:id="rId9"/>
      <w:pgSz w:w="11906" w:h="16838" w:code="9"/>
      <w:pgMar w:top="1134" w:right="991" w:bottom="851"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481C" w14:textId="77777777" w:rsidR="00927DB8" w:rsidRDefault="00927DB8" w:rsidP="009D3E17">
      <w:pPr>
        <w:spacing w:after="0" w:line="240" w:lineRule="auto"/>
      </w:pPr>
      <w:r>
        <w:separator/>
      </w:r>
    </w:p>
  </w:endnote>
  <w:endnote w:type="continuationSeparator" w:id="0">
    <w:p w14:paraId="0A189380" w14:textId="77777777" w:rsidR="00927DB8" w:rsidRDefault="00927DB8" w:rsidP="009D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62698"/>
      <w:docPartObj>
        <w:docPartGallery w:val="Page Numbers (Bottom of Page)"/>
        <w:docPartUnique/>
      </w:docPartObj>
    </w:sdtPr>
    <w:sdtEndPr>
      <w:rPr>
        <w:noProof/>
      </w:rPr>
    </w:sdtEndPr>
    <w:sdtContent>
      <w:p w14:paraId="599F30FB" w14:textId="215A77A5" w:rsidR="003B31D6" w:rsidRDefault="003B3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16D45" w14:textId="77777777" w:rsidR="003B31D6" w:rsidRDefault="003B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7E63" w14:textId="77777777" w:rsidR="00927DB8" w:rsidRDefault="00927DB8" w:rsidP="009D3E17">
      <w:pPr>
        <w:spacing w:after="0" w:line="240" w:lineRule="auto"/>
      </w:pPr>
      <w:r>
        <w:separator/>
      </w:r>
    </w:p>
  </w:footnote>
  <w:footnote w:type="continuationSeparator" w:id="0">
    <w:p w14:paraId="73D4A7AD" w14:textId="77777777" w:rsidR="00927DB8" w:rsidRDefault="00927DB8" w:rsidP="009D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0B6" w14:textId="34E7F4AC" w:rsidR="009D3E17" w:rsidRDefault="009D3E17">
    <w:pPr>
      <w:pStyle w:val="Header"/>
    </w:pPr>
    <w:r>
      <w:rPr>
        <w:noProof/>
      </w:rPr>
      <w:drawing>
        <wp:inline distT="0" distB="0" distL="0" distR="0" wp14:anchorId="2369731D" wp14:editId="7103ABEF">
          <wp:extent cx="588899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6EE"/>
    <w:multiLevelType w:val="multilevel"/>
    <w:tmpl w:val="1D1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CB8"/>
    <w:multiLevelType w:val="hybridMultilevel"/>
    <w:tmpl w:val="5AB2E6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1A2CD6"/>
    <w:multiLevelType w:val="hybridMultilevel"/>
    <w:tmpl w:val="89D8B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232C9"/>
    <w:multiLevelType w:val="multilevel"/>
    <w:tmpl w:val="F0129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F1245"/>
    <w:multiLevelType w:val="multilevel"/>
    <w:tmpl w:val="12BE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0101F"/>
    <w:multiLevelType w:val="multilevel"/>
    <w:tmpl w:val="5D40C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4972D8"/>
    <w:multiLevelType w:val="hybridMultilevel"/>
    <w:tmpl w:val="D20CAF92"/>
    <w:lvl w:ilvl="0" w:tplc="04090001">
      <w:start w:val="1"/>
      <w:numFmt w:val="bullet"/>
      <w:lvlText w:val=""/>
      <w:lvlJc w:val="left"/>
      <w:pPr>
        <w:ind w:left="1575" w:hanging="360"/>
      </w:pPr>
      <w:rPr>
        <w:rFonts w:ascii="Symbol" w:hAnsi="Symbol" w:hint="default"/>
      </w:rPr>
    </w:lvl>
    <w:lvl w:ilvl="1" w:tplc="15DACC30">
      <w:numFmt w:val="bullet"/>
      <w:lvlText w:val=""/>
      <w:lvlJc w:val="left"/>
      <w:pPr>
        <w:ind w:left="2295" w:hanging="360"/>
      </w:pPr>
      <w:rPr>
        <w:rFonts w:ascii="Symbol" w:eastAsiaTheme="minorHAnsi" w:hAnsi="Symbol" w:cstheme="minorBidi" w:hint="default"/>
        <w:sz w:val="22"/>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22106F7E"/>
    <w:multiLevelType w:val="multilevel"/>
    <w:tmpl w:val="012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94951"/>
    <w:multiLevelType w:val="hybridMultilevel"/>
    <w:tmpl w:val="DBB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95236"/>
    <w:multiLevelType w:val="hybridMultilevel"/>
    <w:tmpl w:val="373C4B64"/>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0" w15:restartNumberingAfterBreak="0">
    <w:nsid w:val="266B0DEB"/>
    <w:multiLevelType w:val="hybridMultilevel"/>
    <w:tmpl w:val="5B7E7C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03477E0"/>
    <w:multiLevelType w:val="multilevel"/>
    <w:tmpl w:val="3EDA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E5044"/>
    <w:multiLevelType w:val="hybridMultilevel"/>
    <w:tmpl w:val="D654D028"/>
    <w:lvl w:ilvl="0" w:tplc="04090001">
      <w:start w:val="1"/>
      <w:numFmt w:val="bullet"/>
      <w:lvlText w:val=""/>
      <w:lvlJc w:val="left"/>
      <w:pPr>
        <w:ind w:left="1140" w:hanging="360"/>
      </w:pPr>
      <w:rPr>
        <w:rFonts w:ascii="Symbol" w:hAnsi="Symbol" w:hint="default"/>
      </w:rPr>
    </w:lvl>
    <w:lvl w:ilvl="1" w:tplc="04090001">
      <w:start w:val="1"/>
      <w:numFmt w:val="bullet"/>
      <w:lvlText w:val=""/>
      <w:lvlJc w:val="left"/>
      <w:pPr>
        <w:ind w:left="1935" w:hanging="360"/>
      </w:pPr>
      <w:rPr>
        <w:rFonts w:ascii="Symbol" w:hAnsi="Symbol"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D8C52C7"/>
    <w:multiLevelType w:val="multilevel"/>
    <w:tmpl w:val="5B1EF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30321"/>
    <w:multiLevelType w:val="hybridMultilevel"/>
    <w:tmpl w:val="67D0F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233E6C"/>
    <w:multiLevelType w:val="hybridMultilevel"/>
    <w:tmpl w:val="42B8EB98"/>
    <w:lvl w:ilvl="0" w:tplc="04090001">
      <w:start w:val="1"/>
      <w:numFmt w:val="bullet"/>
      <w:lvlText w:val=""/>
      <w:lvlJc w:val="left"/>
      <w:pPr>
        <w:ind w:left="1512" w:hanging="360"/>
      </w:pPr>
      <w:rPr>
        <w:rFonts w:ascii="Symbol" w:hAnsi="Symbol" w:hint="default"/>
      </w:rPr>
    </w:lvl>
    <w:lvl w:ilvl="1" w:tplc="04090001">
      <w:start w:val="1"/>
      <w:numFmt w:val="bullet"/>
      <w:lvlText w:val=""/>
      <w:lvlJc w:val="left"/>
      <w:pPr>
        <w:ind w:left="1575" w:hanging="360"/>
      </w:pPr>
      <w:rPr>
        <w:rFonts w:ascii="Symbol" w:hAnsi="Symbol"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444C4F6E"/>
    <w:multiLevelType w:val="multilevel"/>
    <w:tmpl w:val="E37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611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4D1A82"/>
    <w:multiLevelType w:val="multilevel"/>
    <w:tmpl w:val="2C9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0569B"/>
    <w:multiLevelType w:val="multilevel"/>
    <w:tmpl w:val="0D78F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B7E14"/>
    <w:multiLevelType w:val="hybridMultilevel"/>
    <w:tmpl w:val="313E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177CE"/>
    <w:multiLevelType w:val="multilevel"/>
    <w:tmpl w:val="CE5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F7258"/>
    <w:multiLevelType w:val="multilevel"/>
    <w:tmpl w:val="8FAE6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951C8E"/>
    <w:multiLevelType w:val="hybridMultilevel"/>
    <w:tmpl w:val="7386635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0D07C3C"/>
    <w:multiLevelType w:val="multilevel"/>
    <w:tmpl w:val="12CEB4CC"/>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5" w15:restartNumberingAfterBreak="0">
    <w:nsid w:val="51C5457C"/>
    <w:multiLevelType w:val="multilevel"/>
    <w:tmpl w:val="D2C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A509E"/>
    <w:multiLevelType w:val="multilevel"/>
    <w:tmpl w:val="199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C4618"/>
    <w:multiLevelType w:val="hybridMultilevel"/>
    <w:tmpl w:val="9DD2F1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B1A38D5"/>
    <w:multiLevelType w:val="hybridMultilevel"/>
    <w:tmpl w:val="2712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B1DD0"/>
    <w:multiLevelType w:val="hybridMultilevel"/>
    <w:tmpl w:val="ED18382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C253748"/>
    <w:multiLevelType w:val="hybridMultilevel"/>
    <w:tmpl w:val="657E1A14"/>
    <w:lvl w:ilvl="0" w:tplc="0409000D">
      <w:start w:val="1"/>
      <w:numFmt w:val="bullet"/>
      <w:lvlText w:val=""/>
      <w:lvlJc w:val="left"/>
      <w:pPr>
        <w:ind w:left="2295" w:hanging="360"/>
      </w:pPr>
      <w:rPr>
        <w:rFonts w:ascii="Wingdings" w:hAnsi="Wingdings" w:hint="default"/>
      </w:rPr>
    </w:lvl>
    <w:lvl w:ilvl="1" w:tplc="0409000D">
      <w:start w:val="1"/>
      <w:numFmt w:val="bullet"/>
      <w:lvlText w:val=""/>
      <w:lvlJc w:val="left"/>
      <w:pPr>
        <w:ind w:left="3015" w:hanging="360"/>
      </w:pPr>
      <w:rPr>
        <w:rFonts w:ascii="Wingdings" w:hAnsi="Wingdings"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1" w15:restartNumberingAfterBreak="0">
    <w:nsid w:val="5E0D4FF6"/>
    <w:multiLevelType w:val="hybridMultilevel"/>
    <w:tmpl w:val="101C826E"/>
    <w:lvl w:ilvl="0" w:tplc="04090001">
      <w:start w:val="1"/>
      <w:numFmt w:val="bullet"/>
      <w:lvlText w:val=""/>
      <w:lvlJc w:val="left"/>
      <w:pPr>
        <w:ind w:left="1560" w:hanging="360"/>
      </w:pPr>
      <w:rPr>
        <w:rFonts w:ascii="Symbol" w:hAnsi="Symbol" w:hint="default"/>
      </w:rPr>
    </w:lvl>
    <w:lvl w:ilvl="1" w:tplc="FFFFFFFF" w:tentative="1">
      <w:start w:val="1"/>
      <w:numFmt w:val="bullet"/>
      <w:lvlText w:val="o"/>
      <w:lvlJc w:val="left"/>
      <w:pPr>
        <w:ind w:left="2280" w:hanging="360"/>
      </w:pPr>
      <w:rPr>
        <w:rFonts w:ascii="Courier New" w:hAnsi="Courier New" w:cs="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cs="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cs="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32" w15:restartNumberingAfterBreak="0">
    <w:nsid w:val="5F6335B8"/>
    <w:multiLevelType w:val="multilevel"/>
    <w:tmpl w:val="993C3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94445"/>
    <w:multiLevelType w:val="multilevel"/>
    <w:tmpl w:val="A1E6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63ECD"/>
    <w:multiLevelType w:val="multilevel"/>
    <w:tmpl w:val="DB3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C1AD7"/>
    <w:multiLevelType w:val="hybridMultilevel"/>
    <w:tmpl w:val="A468B49E"/>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6" w15:restartNumberingAfterBreak="0">
    <w:nsid w:val="6DD43774"/>
    <w:multiLevelType w:val="multilevel"/>
    <w:tmpl w:val="5A525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022FE"/>
    <w:multiLevelType w:val="multilevel"/>
    <w:tmpl w:val="58B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972E0"/>
    <w:multiLevelType w:val="multilevel"/>
    <w:tmpl w:val="96D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219A8"/>
    <w:multiLevelType w:val="hybridMultilevel"/>
    <w:tmpl w:val="C554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346A1"/>
    <w:multiLevelType w:val="multilevel"/>
    <w:tmpl w:val="B3A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90FD4"/>
    <w:multiLevelType w:val="hybridMultilevel"/>
    <w:tmpl w:val="5416349E"/>
    <w:lvl w:ilvl="0" w:tplc="0409000F">
      <w:start w:val="1"/>
      <w:numFmt w:val="decimal"/>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827091944">
    <w:abstractNumId w:val="25"/>
  </w:num>
  <w:num w:numId="2" w16cid:durableId="1728338834">
    <w:abstractNumId w:val="4"/>
  </w:num>
  <w:num w:numId="3" w16cid:durableId="1260403906">
    <w:abstractNumId w:val="21"/>
  </w:num>
  <w:num w:numId="4" w16cid:durableId="829751664">
    <w:abstractNumId w:val="38"/>
  </w:num>
  <w:num w:numId="5" w16cid:durableId="1682853824">
    <w:abstractNumId w:val="26"/>
  </w:num>
  <w:num w:numId="6" w16cid:durableId="894975953">
    <w:abstractNumId w:val="33"/>
  </w:num>
  <w:num w:numId="7" w16cid:durableId="102113966">
    <w:abstractNumId w:val="7"/>
  </w:num>
  <w:num w:numId="8" w16cid:durableId="468209925">
    <w:abstractNumId w:val="11"/>
  </w:num>
  <w:num w:numId="9" w16cid:durableId="1702389505">
    <w:abstractNumId w:val="18"/>
  </w:num>
  <w:num w:numId="10" w16cid:durableId="1459034005">
    <w:abstractNumId w:val="0"/>
  </w:num>
  <w:num w:numId="11" w16cid:durableId="1856071882">
    <w:abstractNumId w:val="40"/>
  </w:num>
  <w:num w:numId="12" w16cid:durableId="1234855077">
    <w:abstractNumId w:val="37"/>
  </w:num>
  <w:num w:numId="13" w16cid:durableId="1651597762">
    <w:abstractNumId w:val="36"/>
  </w:num>
  <w:num w:numId="14" w16cid:durableId="203298608">
    <w:abstractNumId w:val="34"/>
  </w:num>
  <w:num w:numId="15" w16cid:durableId="845024079">
    <w:abstractNumId w:val="16"/>
  </w:num>
  <w:num w:numId="16" w16cid:durableId="160659767">
    <w:abstractNumId w:val="3"/>
  </w:num>
  <w:num w:numId="17" w16cid:durableId="318776193">
    <w:abstractNumId w:val="32"/>
  </w:num>
  <w:num w:numId="18" w16cid:durableId="824853047">
    <w:abstractNumId w:val="19"/>
  </w:num>
  <w:num w:numId="19" w16cid:durableId="1950116685">
    <w:abstractNumId w:val="13"/>
  </w:num>
  <w:num w:numId="20" w16cid:durableId="1983850776">
    <w:abstractNumId w:val="22"/>
  </w:num>
  <w:num w:numId="21" w16cid:durableId="2021739110">
    <w:abstractNumId w:val="39"/>
  </w:num>
  <w:num w:numId="22" w16cid:durableId="2051103809">
    <w:abstractNumId w:val="1"/>
  </w:num>
  <w:num w:numId="23" w16cid:durableId="927151725">
    <w:abstractNumId w:val="8"/>
  </w:num>
  <w:num w:numId="24" w16cid:durableId="1416780901">
    <w:abstractNumId w:val="24"/>
  </w:num>
  <w:num w:numId="25" w16cid:durableId="2086829647">
    <w:abstractNumId w:val="41"/>
  </w:num>
  <w:num w:numId="26" w16cid:durableId="1629508897">
    <w:abstractNumId w:val="31"/>
  </w:num>
  <w:num w:numId="27" w16cid:durableId="1991136223">
    <w:abstractNumId w:val="27"/>
  </w:num>
  <w:num w:numId="28" w16cid:durableId="136383102">
    <w:abstractNumId w:val="10"/>
  </w:num>
  <w:num w:numId="29" w16cid:durableId="1025255811">
    <w:abstractNumId w:val="17"/>
  </w:num>
  <w:num w:numId="30" w16cid:durableId="969356341">
    <w:abstractNumId w:val="5"/>
  </w:num>
  <w:num w:numId="31" w16cid:durableId="1954286122">
    <w:abstractNumId w:val="6"/>
  </w:num>
  <w:num w:numId="32" w16cid:durableId="1183320666">
    <w:abstractNumId w:val="15"/>
  </w:num>
  <w:num w:numId="33" w16cid:durableId="523599198">
    <w:abstractNumId w:val="30"/>
  </w:num>
  <w:num w:numId="34" w16cid:durableId="182012708">
    <w:abstractNumId w:val="35"/>
  </w:num>
  <w:num w:numId="35" w16cid:durableId="317612632">
    <w:abstractNumId w:val="9"/>
  </w:num>
  <w:num w:numId="36" w16cid:durableId="1033993901">
    <w:abstractNumId w:val="2"/>
  </w:num>
  <w:num w:numId="37" w16cid:durableId="942803419">
    <w:abstractNumId w:val="23"/>
  </w:num>
  <w:num w:numId="38" w16cid:durableId="286205662">
    <w:abstractNumId w:val="28"/>
  </w:num>
  <w:num w:numId="39" w16cid:durableId="187569607">
    <w:abstractNumId w:val="12"/>
  </w:num>
  <w:num w:numId="40" w16cid:durableId="2107267136">
    <w:abstractNumId w:val="29"/>
  </w:num>
  <w:num w:numId="41" w16cid:durableId="1131510023">
    <w:abstractNumId w:val="14"/>
  </w:num>
  <w:num w:numId="42" w16cid:durableId="1770812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B51"/>
    <w:rsid w:val="00006DC4"/>
    <w:rsid w:val="00035828"/>
    <w:rsid w:val="00041008"/>
    <w:rsid w:val="000E0805"/>
    <w:rsid w:val="000E4D49"/>
    <w:rsid w:val="00141D3C"/>
    <w:rsid w:val="00153144"/>
    <w:rsid w:val="001A055F"/>
    <w:rsid w:val="00290308"/>
    <w:rsid w:val="003911E7"/>
    <w:rsid w:val="003B2A7C"/>
    <w:rsid w:val="003B31D6"/>
    <w:rsid w:val="003C341F"/>
    <w:rsid w:val="003E190D"/>
    <w:rsid w:val="004436F0"/>
    <w:rsid w:val="004B6285"/>
    <w:rsid w:val="004B63E8"/>
    <w:rsid w:val="00536306"/>
    <w:rsid w:val="00572838"/>
    <w:rsid w:val="00593AEC"/>
    <w:rsid w:val="0065096E"/>
    <w:rsid w:val="0065418B"/>
    <w:rsid w:val="00695B51"/>
    <w:rsid w:val="006E3870"/>
    <w:rsid w:val="007626F6"/>
    <w:rsid w:val="007F0AC0"/>
    <w:rsid w:val="0083674E"/>
    <w:rsid w:val="00842A7E"/>
    <w:rsid w:val="00876032"/>
    <w:rsid w:val="00886CCD"/>
    <w:rsid w:val="008B6E51"/>
    <w:rsid w:val="0092772C"/>
    <w:rsid w:val="00927DB8"/>
    <w:rsid w:val="009D3E17"/>
    <w:rsid w:val="009E70C1"/>
    <w:rsid w:val="009F6A20"/>
    <w:rsid w:val="00A148B5"/>
    <w:rsid w:val="00A7376E"/>
    <w:rsid w:val="00B522B4"/>
    <w:rsid w:val="00C06D3E"/>
    <w:rsid w:val="00C46A3E"/>
    <w:rsid w:val="00CB472C"/>
    <w:rsid w:val="00CC50CE"/>
    <w:rsid w:val="00CF5FDB"/>
    <w:rsid w:val="00D45A87"/>
    <w:rsid w:val="00D943BE"/>
    <w:rsid w:val="00DD6AFC"/>
    <w:rsid w:val="00E41F72"/>
    <w:rsid w:val="00E66F68"/>
    <w:rsid w:val="00F57847"/>
    <w:rsid w:val="00F621E4"/>
    <w:rsid w:val="00FD7703"/>
    <w:rsid w:val="00FE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2973"/>
  <w15:docId w15:val="{D94AD143-C1DC-40AF-8B85-5471E224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F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17"/>
    <w:rPr>
      <w:lang w:val="bg-BG"/>
    </w:rPr>
  </w:style>
  <w:style w:type="paragraph" w:styleId="Footer">
    <w:name w:val="footer"/>
    <w:basedOn w:val="Normal"/>
    <w:link w:val="FooterChar"/>
    <w:uiPriority w:val="99"/>
    <w:unhideWhenUsed/>
    <w:rsid w:val="009D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17"/>
    <w:rPr>
      <w:lang w:val="bg-BG"/>
    </w:rPr>
  </w:style>
  <w:style w:type="character" w:styleId="Hyperlink">
    <w:name w:val="Hyperlink"/>
    <w:basedOn w:val="DefaultParagraphFont"/>
    <w:uiPriority w:val="99"/>
    <w:unhideWhenUsed/>
    <w:rsid w:val="009D3E17"/>
    <w:rPr>
      <w:color w:val="0563C1" w:themeColor="hyperlink"/>
      <w:u w:val="single"/>
    </w:rPr>
  </w:style>
  <w:style w:type="character" w:styleId="UnresolvedMention">
    <w:name w:val="Unresolved Mention"/>
    <w:basedOn w:val="DefaultParagraphFont"/>
    <w:uiPriority w:val="99"/>
    <w:semiHidden/>
    <w:unhideWhenUsed/>
    <w:rsid w:val="009D3E17"/>
    <w:rPr>
      <w:color w:val="605E5C"/>
      <w:shd w:val="clear" w:color="auto" w:fill="E1DFDD"/>
    </w:rPr>
  </w:style>
  <w:style w:type="paragraph" w:styleId="ListParagraph">
    <w:name w:val="List Paragraph"/>
    <w:basedOn w:val="Normal"/>
    <w:uiPriority w:val="34"/>
    <w:qFormat/>
    <w:rsid w:val="000E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9924">
      <w:bodyDiv w:val="1"/>
      <w:marLeft w:val="0"/>
      <w:marRight w:val="0"/>
      <w:marTop w:val="0"/>
      <w:marBottom w:val="0"/>
      <w:divBdr>
        <w:top w:val="none" w:sz="0" w:space="0" w:color="auto"/>
        <w:left w:val="none" w:sz="0" w:space="0" w:color="auto"/>
        <w:bottom w:val="none" w:sz="0" w:space="0" w:color="auto"/>
        <w:right w:val="none" w:sz="0" w:space="0" w:color="auto"/>
      </w:divBdr>
      <w:divsChild>
        <w:div w:id="479856969">
          <w:marLeft w:val="0"/>
          <w:marRight w:val="0"/>
          <w:marTop w:val="0"/>
          <w:marBottom w:val="0"/>
          <w:divBdr>
            <w:top w:val="none" w:sz="0" w:space="0" w:color="auto"/>
            <w:left w:val="none" w:sz="0" w:space="0" w:color="auto"/>
            <w:bottom w:val="none" w:sz="0" w:space="0" w:color="auto"/>
            <w:right w:val="none" w:sz="0" w:space="0" w:color="auto"/>
          </w:divBdr>
        </w:div>
        <w:div w:id="1322462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piricgro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dc:creator>
  <cp:keywords/>
  <dc:description/>
  <cp:lastModifiedBy>AntonyStore</cp:lastModifiedBy>
  <cp:revision>11</cp:revision>
  <dcterms:created xsi:type="dcterms:W3CDTF">2022-10-02T08:43:00Z</dcterms:created>
  <dcterms:modified xsi:type="dcterms:W3CDTF">2022-10-16T08:31:00Z</dcterms:modified>
</cp:coreProperties>
</file>